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BA" w:rsidRDefault="00B917BA" w:rsidP="00B917BA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PLS 136 EXAM 3 – REVIEW GUIDE</w:t>
      </w:r>
    </w:p>
    <w:p w:rsidR="00B56FC0" w:rsidRDefault="00B56FC0" w:rsidP="00966B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third, and final, exam of th</w:t>
      </w:r>
      <w:r w:rsidR="00495AAF">
        <w:rPr>
          <w:rFonts w:ascii="Times New Roman" w:hAnsi="Times New Roman" w:cs="Times New Roman"/>
        </w:rPr>
        <w:t xml:space="preserve">e semester will be composed of </w:t>
      </w:r>
      <w:r>
        <w:rPr>
          <w:rFonts w:ascii="Times New Roman" w:hAnsi="Times New Roman" w:cs="Times New Roman"/>
        </w:rPr>
        <w:t xml:space="preserve">multiple choice questions.  In addition, you will be asked to answer </w:t>
      </w:r>
      <w:r w:rsidR="00615701">
        <w:rPr>
          <w:rFonts w:ascii="Times New Roman" w:hAnsi="Times New Roman" w:cs="Times New Roman"/>
        </w:rPr>
        <w:t>several</w:t>
      </w:r>
      <w:r>
        <w:rPr>
          <w:rFonts w:ascii="Times New Roman" w:hAnsi="Times New Roman" w:cs="Times New Roman"/>
        </w:rPr>
        <w:t xml:space="preserve"> questions about Virginia government.  Sample questions are below.</w:t>
      </w:r>
    </w:p>
    <w:p w:rsidR="00B56FC0" w:rsidRDefault="00B56FC0" w:rsidP="00966B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Virginia Government</w:t>
      </w:r>
    </w:p>
    <w:p w:rsidR="00615701" w:rsidRDefault="00615701" w:rsidP="00EC08AA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</w:t>
      </w:r>
      <w:r w:rsidR="00495AAF">
        <w:rPr>
          <w:rFonts w:ascii="Times New Roman" w:hAnsi="Times New Roman" w:cs="Times New Roman"/>
        </w:rPr>
        <w:t xml:space="preserve">official name of the </w:t>
      </w:r>
      <w:r>
        <w:rPr>
          <w:rFonts w:ascii="Times New Roman" w:hAnsi="Times New Roman" w:cs="Times New Roman"/>
        </w:rPr>
        <w:t>Virginia legislature?</w:t>
      </w:r>
    </w:p>
    <w:p w:rsidR="00B56FC0" w:rsidRDefault="00B56FC0" w:rsidP="00EC08AA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party currently controls the Virginia House of Delegates?</w:t>
      </w:r>
    </w:p>
    <w:p w:rsidR="00B33513" w:rsidRDefault="00B33513" w:rsidP="00EC08AA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party controls the Virginia Senate?</w:t>
      </w:r>
    </w:p>
    <w:p w:rsidR="00B56FC0" w:rsidRDefault="00B56FC0" w:rsidP="00EC08AA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the current Speaker of the Virginia House of Delegates?</w:t>
      </w:r>
    </w:p>
    <w:p w:rsidR="00B56FC0" w:rsidRDefault="00B56FC0" w:rsidP="00EC08AA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members are in the House of Delegates?</w:t>
      </w:r>
    </w:p>
    <w:p w:rsidR="00B56FC0" w:rsidRDefault="00B56FC0" w:rsidP="00EC08AA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members are in the Virginia Senate?</w:t>
      </w:r>
    </w:p>
    <w:p w:rsidR="00B56FC0" w:rsidRDefault="00B56FC0" w:rsidP="00EC08AA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is the </w:t>
      </w:r>
      <w:r w:rsidRPr="00615701">
        <w:rPr>
          <w:rFonts w:ascii="Times New Roman" w:hAnsi="Times New Roman" w:cs="Times New Roman"/>
        </w:rPr>
        <w:t>current</w:t>
      </w:r>
      <w:r>
        <w:rPr>
          <w:rFonts w:ascii="Times New Roman" w:hAnsi="Times New Roman" w:cs="Times New Roman"/>
        </w:rPr>
        <w:t xml:space="preserve"> Governor of Virginia?</w:t>
      </w:r>
    </w:p>
    <w:p w:rsidR="00B56FC0" w:rsidRDefault="00B56FC0" w:rsidP="00EC08AA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is the </w:t>
      </w:r>
      <w:r w:rsidR="00615701">
        <w:rPr>
          <w:rFonts w:ascii="Times New Roman" w:hAnsi="Times New Roman" w:cs="Times New Roman"/>
        </w:rPr>
        <w:t>Lieutenant Governor</w:t>
      </w:r>
      <w:r>
        <w:rPr>
          <w:rFonts w:ascii="Times New Roman" w:hAnsi="Times New Roman" w:cs="Times New Roman"/>
        </w:rPr>
        <w:t xml:space="preserve"> of Virginia?</w:t>
      </w:r>
    </w:p>
    <w:p w:rsidR="00615701" w:rsidRDefault="00615701" w:rsidP="00EC08AA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is the Attorney General of Virginia?</w:t>
      </w:r>
    </w:p>
    <w:p w:rsidR="00B56FC0" w:rsidRDefault="00B33513" w:rsidP="00EC08AA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Virginia General Assembly meets each year, but for how many days?  In odd years?  In even years?</w:t>
      </w:r>
    </w:p>
    <w:p w:rsidR="00495AAF" w:rsidRPr="00B56FC0" w:rsidRDefault="00495AAF" w:rsidP="00495AAF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6D4F0C" w:rsidRPr="00966BE9" w:rsidRDefault="00966BE9" w:rsidP="00966BE9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966BE9">
        <w:rPr>
          <w:rFonts w:ascii="Times New Roman" w:hAnsi="Times New Roman" w:cs="Times New Roman"/>
          <w:b/>
          <w:u w:val="single"/>
        </w:rPr>
        <w:t>Chapter 10:</w:t>
      </w:r>
      <w:r w:rsidR="00B917BA">
        <w:rPr>
          <w:rFonts w:ascii="Times New Roman" w:hAnsi="Times New Roman" w:cs="Times New Roman"/>
          <w:b/>
          <w:u w:val="single"/>
        </w:rPr>
        <w:t xml:space="preserve"> Governing America’s Communities</w:t>
      </w:r>
    </w:p>
    <w:p w:rsidR="00966BE9" w:rsidRPr="00966BE9" w:rsidRDefault="00966BE9" w:rsidP="00EC08AA">
      <w:pPr>
        <w:pStyle w:val="ListParagraph"/>
        <w:numPr>
          <w:ilvl w:val="0"/>
          <w:numId w:val="1"/>
        </w:numPr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 xml:space="preserve">Which of the following is recognized as a </w:t>
      </w:r>
      <w:r w:rsidR="009077A4">
        <w:rPr>
          <w:rFonts w:ascii="Times New Roman" w:hAnsi="Times New Roman" w:cs="Times New Roman"/>
        </w:rPr>
        <w:t>“pull”</w:t>
      </w:r>
      <w:r w:rsidRPr="00966BE9">
        <w:rPr>
          <w:rFonts w:ascii="Times New Roman" w:hAnsi="Times New Roman" w:cs="Times New Roman"/>
        </w:rPr>
        <w:t xml:space="preserve"> factor making a community desirable?</w:t>
      </w:r>
    </w:p>
    <w:p w:rsidR="00966BE9" w:rsidRPr="00966BE9" w:rsidRDefault="00966BE9" w:rsidP="00EC08A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Crime rate</w:t>
      </w:r>
    </w:p>
    <w:p w:rsidR="00966BE9" w:rsidRPr="00966BE9" w:rsidRDefault="00966BE9" w:rsidP="00EC08AA">
      <w:pPr>
        <w:pStyle w:val="ListParagraph"/>
        <w:numPr>
          <w:ilvl w:val="1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432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Rising test scores</w:t>
      </w:r>
      <w:r w:rsidRPr="00966BE9">
        <w:rPr>
          <w:rFonts w:ascii="Times New Roman" w:hAnsi="Times New Roman" w:cs="Times New Roman"/>
        </w:rPr>
        <w:tab/>
      </w:r>
    </w:p>
    <w:p w:rsidR="00966BE9" w:rsidRPr="00966BE9" w:rsidRDefault="00966BE9" w:rsidP="00EC08A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Traffic congestion</w:t>
      </w:r>
    </w:p>
    <w:p w:rsidR="00966BE9" w:rsidRPr="00966BE9" w:rsidRDefault="00966BE9" w:rsidP="00EC08A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Racial conflict</w:t>
      </w:r>
    </w:p>
    <w:p w:rsidR="00966BE9" w:rsidRDefault="00966BE9" w:rsidP="00966BE9">
      <w:pPr>
        <w:pStyle w:val="ListParagraph"/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</w:p>
    <w:p w:rsidR="00966BE9" w:rsidRPr="00966BE9" w:rsidRDefault="00966BE9" w:rsidP="00EC08AA">
      <w:pPr>
        <w:pStyle w:val="ListParagraph"/>
        <w:numPr>
          <w:ilvl w:val="0"/>
          <w:numId w:val="1"/>
        </w:numPr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Constitutionally, local governments are creatures of</w:t>
      </w:r>
    </w:p>
    <w:p w:rsidR="00966BE9" w:rsidRPr="00966BE9" w:rsidRDefault="00966BE9" w:rsidP="00EC08AA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state governments.</w:t>
      </w:r>
    </w:p>
    <w:p w:rsidR="00966BE9" w:rsidRPr="00966BE9" w:rsidRDefault="00966BE9" w:rsidP="00EC08AA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county governments.</w:t>
      </w:r>
    </w:p>
    <w:p w:rsidR="00966BE9" w:rsidRPr="00966BE9" w:rsidRDefault="00966BE9" w:rsidP="00EC08AA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468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the federal government.</w:t>
      </w:r>
      <w:r w:rsidRPr="00966BE9">
        <w:rPr>
          <w:rFonts w:ascii="Times New Roman" w:hAnsi="Times New Roman" w:cs="Times New Roman"/>
        </w:rPr>
        <w:tab/>
        <w:t xml:space="preserve"> </w:t>
      </w:r>
    </w:p>
    <w:p w:rsidR="00966BE9" w:rsidRPr="00966BE9" w:rsidRDefault="00966BE9" w:rsidP="00EC08AA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habit.</w:t>
      </w:r>
    </w:p>
    <w:p w:rsidR="00966BE9" w:rsidRDefault="00966BE9" w:rsidP="00966BE9">
      <w:pPr>
        <w:pStyle w:val="ListParagraph"/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</w:p>
    <w:p w:rsidR="00966BE9" w:rsidRPr="00966BE9" w:rsidRDefault="00966BE9" w:rsidP="00EC08AA">
      <w:pPr>
        <w:pStyle w:val="ListParagraph"/>
        <w:numPr>
          <w:ilvl w:val="0"/>
          <w:numId w:val="1"/>
        </w:numPr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Keeping records of deeds, mortgages, births, and marriages is the function of</w:t>
      </w:r>
    </w:p>
    <w:p w:rsidR="00966BE9" w:rsidRPr="00966BE9" w:rsidRDefault="00966BE9" w:rsidP="00EC08AA">
      <w:pPr>
        <w:pStyle w:val="ListParagraph"/>
        <w:numPr>
          <w:ilvl w:val="1"/>
          <w:numId w:val="4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42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county governments.</w:t>
      </w:r>
      <w:r w:rsidRPr="00966BE9">
        <w:rPr>
          <w:rFonts w:ascii="Times New Roman" w:hAnsi="Times New Roman" w:cs="Times New Roman"/>
        </w:rPr>
        <w:tab/>
      </w:r>
    </w:p>
    <w:p w:rsidR="00966BE9" w:rsidRPr="00966BE9" w:rsidRDefault="00966BE9" w:rsidP="00EC08AA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city governments.</w:t>
      </w:r>
    </w:p>
    <w:p w:rsidR="00966BE9" w:rsidRPr="00966BE9" w:rsidRDefault="00966BE9" w:rsidP="00EC08AA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school districts.</w:t>
      </w:r>
      <w:r w:rsidRPr="00966BE9">
        <w:rPr>
          <w:rFonts w:ascii="Times New Roman" w:hAnsi="Times New Roman" w:cs="Times New Roman"/>
        </w:rPr>
        <w:tab/>
      </w:r>
    </w:p>
    <w:p w:rsidR="00966BE9" w:rsidRPr="00966BE9" w:rsidRDefault="00966BE9" w:rsidP="00EC08AA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special districts.</w:t>
      </w:r>
    </w:p>
    <w:p w:rsidR="00966BE9" w:rsidRDefault="00966BE9" w:rsidP="00966BE9">
      <w:pPr>
        <w:pStyle w:val="ListParagraph"/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</w:p>
    <w:p w:rsidR="00966BE9" w:rsidRPr="00966BE9" w:rsidRDefault="00966BE9" w:rsidP="00EC08AA">
      <w:pPr>
        <w:pStyle w:val="ListParagraph"/>
        <w:numPr>
          <w:ilvl w:val="0"/>
          <w:numId w:val="1"/>
        </w:numPr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Providing the common functions of police, fire, streets, sewage, sanitation, and parks is a function of</w:t>
      </w:r>
    </w:p>
    <w:p w:rsidR="00966BE9" w:rsidRPr="00966BE9" w:rsidRDefault="00966BE9" w:rsidP="00EC08AA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townships.</w:t>
      </w:r>
    </w:p>
    <w:p w:rsidR="00966BE9" w:rsidRPr="00966BE9" w:rsidRDefault="00966BE9" w:rsidP="00EC08AA">
      <w:pPr>
        <w:pStyle w:val="ListParagraph"/>
        <w:numPr>
          <w:ilvl w:val="1"/>
          <w:numId w:val="5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06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city governments.</w:t>
      </w:r>
      <w:r w:rsidRPr="00966BE9">
        <w:rPr>
          <w:rFonts w:ascii="Times New Roman" w:hAnsi="Times New Roman" w:cs="Times New Roman"/>
        </w:rPr>
        <w:tab/>
        <w:t xml:space="preserve"> </w:t>
      </w:r>
    </w:p>
    <w:p w:rsidR="00966BE9" w:rsidRPr="00966BE9" w:rsidRDefault="00966BE9" w:rsidP="00EC08AA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school districts.</w:t>
      </w:r>
    </w:p>
    <w:p w:rsidR="00966BE9" w:rsidRPr="00966BE9" w:rsidRDefault="00966BE9" w:rsidP="00EC08AA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special districts.</w:t>
      </w:r>
    </w:p>
    <w:p w:rsidR="00966BE9" w:rsidRDefault="00966BE9" w:rsidP="00966BE9">
      <w:pPr>
        <w:pStyle w:val="ListParagraph"/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</w:p>
    <w:p w:rsidR="00966BE9" w:rsidRPr="00966BE9" w:rsidRDefault="00966BE9" w:rsidP="00EC08AA">
      <w:pPr>
        <w:pStyle w:val="ListParagraph"/>
        <w:numPr>
          <w:ilvl w:val="0"/>
          <w:numId w:val="1"/>
        </w:numPr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 xml:space="preserve">A unit of local government created for the provision of specific services not supplied by general-purpose governments is a </w:t>
      </w:r>
    </w:p>
    <w:p w:rsidR="00966BE9" w:rsidRPr="00966BE9" w:rsidRDefault="00966BE9" w:rsidP="00EC08AA">
      <w:pPr>
        <w:pStyle w:val="ListParagraph"/>
        <w:numPr>
          <w:ilvl w:val="1"/>
          <w:numId w:val="6"/>
        </w:numPr>
        <w:spacing w:line="240" w:lineRule="auto"/>
        <w:ind w:firstLine="360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township.</w:t>
      </w:r>
    </w:p>
    <w:p w:rsidR="00966BE9" w:rsidRDefault="00966BE9" w:rsidP="00EC08AA">
      <w:pPr>
        <w:pStyle w:val="ListParagraph"/>
        <w:numPr>
          <w:ilvl w:val="1"/>
          <w:numId w:val="6"/>
        </w:numPr>
        <w:spacing w:line="240" w:lineRule="auto"/>
        <w:ind w:firstLine="360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city.</w:t>
      </w:r>
    </w:p>
    <w:p w:rsidR="00966BE9" w:rsidRPr="00966BE9" w:rsidRDefault="00966BE9" w:rsidP="00EC08AA">
      <w:pPr>
        <w:pStyle w:val="ListParagraph"/>
        <w:numPr>
          <w:ilvl w:val="1"/>
          <w:numId w:val="6"/>
        </w:numPr>
        <w:spacing w:line="240" w:lineRule="auto"/>
        <w:ind w:firstLine="360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school district.</w:t>
      </w:r>
    </w:p>
    <w:p w:rsidR="00966BE9" w:rsidRPr="00966BE9" w:rsidRDefault="00966BE9" w:rsidP="00EC08AA">
      <w:pPr>
        <w:pStyle w:val="ListParagraph"/>
        <w:numPr>
          <w:ilvl w:val="1"/>
          <w:numId w:val="6"/>
        </w:numPr>
        <w:spacing w:line="240" w:lineRule="auto"/>
        <w:ind w:firstLine="360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special district.</w:t>
      </w:r>
    </w:p>
    <w:p w:rsidR="00EC08AA" w:rsidRDefault="00EC08AA" w:rsidP="00966BE9">
      <w:pPr>
        <w:pStyle w:val="ListParagraph"/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</w:p>
    <w:p w:rsidR="00966BE9" w:rsidRPr="00966BE9" w:rsidRDefault="00966BE9" w:rsidP="00EC08AA">
      <w:pPr>
        <w:pStyle w:val="ListParagraph"/>
        <w:numPr>
          <w:ilvl w:val="0"/>
          <w:numId w:val="1"/>
        </w:numPr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The elected governing body with general responsibility for all county functions is the</w:t>
      </w:r>
    </w:p>
    <w:p w:rsidR="00966BE9" w:rsidRPr="00966BE9" w:rsidRDefault="00966BE9" w:rsidP="00EC08AA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district attorney’s office.</w:t>
      </w:r>
    </w:p>
    <w:p w:rsidR="00966BE9" w:rsidRPr="00966BE9" w:rsidRDefault="00966BE9" w:rsidP="00EC08AA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sheriff’s department.</w:t>
      </w:r>
    </w:p>
    <w:p w:rsidR="00966BE9" w:rsidRPr="00966BE9" w:rsidRDefault="00966BE9" w:rsidP="00EC08AA">
      <w:pPr>
        <w:pStyle w:val="ListParagraph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960"/>
          <w:tab w:val="right" w:pos="9648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county commission.</w:t>
      </w:r>
      <w:r w:rsidRPr="00966BE9">
        <w:rPr>
          <w:rFonts w:ascii="Times New Roman" w:hAnsi="Times New Roman" w:cs="Times New Roman"/>
        </w:rPr>
        <w:tab/>
        <w:t xml:space="preserve">  </w:t>
      </w:r>
    </w:p>
    <w:p w:rsidR="00966BE9" w:rsidRDefault="00966BE9" w:rsidP="00EC08AA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tax collection office.</w:t>
      </w:r>
    </w:p>
    <w:p w:rsidR="00495AAF" w:rsidRDefault="00495AAF" w:rsidP="00495AAF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:rsidR="00495AAF" w:rsidRDefault="00495AAF" w:rsidP="00495AAF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:rsidR="00495AAF" w:rsidRPr="00966BE9" w:rsidRDefault="00495AAF" w:rsidP="00495AAF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:rsidR="00966BE9" w:rsidRPr="00966BE9" w:rsidRDefault="00966BE9" w:rsidP="00EC08AA">
      <w:pPr>
        <w:pStyle w:val="ListParagraph"/>
        <w:numPr>
          <w:ilvl w:val="0"/>
          <w:numId w:val="1"/>
        </w:numPr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lastRenderedPageBreak/>
        <w:t xml:space="preserve">A document that grants a city the power of self-government is called a </w:t>
      </w:r>
    </w:p>
    <w:p w:rsidR="00966BE9" w:rsidRPr="00966BE9" w:rsidRDefault="00966BE9" w:rsidP="00EC08AA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contract.</w:t>
      </w:r>
    </w:p>
    <w:p w:rsidR="00966BE9" w:rsidRPr="00966BE9" w:rsidRDefault="00966BE9" w:rsidP="00EC08AA">
      <w:pPr>
        <w:pStyle w:val="ListParagraph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240"/>
          <w:tab w:val="right" w:pos="9648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charter.</w:t>
      </w:r>
      <w:r w:rsidRPr="00966BE9">
        <w:rPr>
          <w:rFonts w:ascii="Times New Roman" w:hAnsi="Times New Roman" w:cs="Times New Roman"/>
        </w:rPr>
        <w:tab/>
      </w:r>
    </w:p>
    <w:p w:rsidR="00966BE9" w:rsidRPr="00966BE9" w:rsidRDefault="00966BE9" w:rsidP="00EC08AA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agreement.</w:t>
      </w:r>
    </w:p>
    <w:p w:rsidR="00966BE9" w:rsidRPr="00966BE9" w:rsidRDefault="00966BE9" w:rsidP="00EC08AA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brief.</w:t>
      </w:r>
    </w:p>
    <w:p w:rsidR="00966BE9" w:rsidRDefault="00966BE9" w:rsidP="00966BE9">
      <w:pPr>
        <w:pStyle w:val="ListParagraph"/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</w:p>
    <w:p w:rsidR="00966BE9" w:rsidRPr="00966BE9" w:rsidRDefault="00966BE9" w:rsidP="00EC08AA">
      <w:pPr>
        <w:pStyle w:val="ListParagraph"/>
        <w:numPr>
          <w:ilvl w:val="0"/>
          <w:numId w:val="1"/>
        </w:numPr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Those charters designed to give cities flexibility in the structure and organization of their government are called</w:t>
      </w:r>
    </w:p>
    <w:p w:rsidR="00966BE9" w:rsidRPr="00966BE9" w:rsidRDefault="00966BE9" w:rsidP="00EC08AA">
      <w:pPr>
        <w:pStyle w:val="ListParagraph"/>
        <w:numPr>
          <w:ilvl w:val="1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040"/>
          <w:tab w:val="right" w:pos="9648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optional charters.</w:t>
      </w:r>
      <w:r w:rsidRPr="00966BE9">
        <w:rPr>
          <w:rFonts w:ascii="Times New Roman" w:hAnsi="Times New Roman" w:cs="Times New Roman"/>
        </w:rPr>
        <w:tab/>
      </w:r>
    </w:p>
    <w:p w:rsidR="00966BE9" w:rsidRPr="00966BE9" w:rsidRDefault="00966BE9" w:rsidP="00EC08AA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home rule charters.</w:t>
      </w:r>
    </w:p>
    <w:p w:rsidR="00966BE9" w:rsidRPr="00966BE9" w:rsidRDefault="00966BE9" w:rsidP="00EC08AA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general act charters.</w:t>
      </w:r>
    </w:p>
    <w:p w:rsidR="00966BE9" w:rsidRDefault="00966BE9" w:rsidP="00EC08AA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special act charters.</w:t>
      </w:r>
    </w:p>
    <w:p w:rsidR="00495AAF" w:rsidRPr="00966BE9" w:rsidRDefault="00495AAF" w:rsidP="00495AAF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:rsidR="00966BE9" w:rsidRPr="00966BE9" w:rsidRDefault="00966BE9" w:rsidP="00EC08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Home rule charters</w:t>
      </w:r>
    </w:p>
    <w:p w:rsidR="00966BE9" w:rsidRPr="00966BE9" w:rsidRDefault="00966BE9" w:rsidP="00EC08AA">
      <w:pPr>
        <w:widowControl w:val="0"/>
        <w:numPr>
          <w:ilvl w:val="0"/>
          <w:numId w:val="10"/>
        </w:numPr>
        <w:spacing w:after="0" w:line="240" w:lineRule="auto"/>
        <w:ind w:firstLine="720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may be given to cities by state constitutions.</w:t>
      </w:r>
    </w:p>
    <w:p w:rsidR="00966BE9" w:rsidRPr="00966BE9" w:rsidRDefault="00966BE9" w:rsidP="00EC08AA">
      <w:pPr>
        <w:widowControl w:val="0"/>
        <w:numPr>
          <w:ilvl w:val="0"/>
          <w:numId w:val="10"/>
        </w:numPr>
        <w:spacing w:after="0" w:line="240" w:lineRule="auto"/>
        <w:ind w:firstLine="720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may be given to cities by legislative enactment.</w:t>
      </w:r>
    </w:p>
    <w:p w:rsidR="00966BE9" w:rsidRPr="00966BE9" w:rsidRDefault="00966BE9" w:rsidP="00EC08AA">
      <w:pPr>
        <w:widowControl w:val="0"/>
        <w:numPr>
          <w:ilvl w:val="0"/>
          <w:numId w:val="10"/>
        </w:numPr>
        <w:spacing w:after="0" w:line="240" w:lineRule="auto"/>
        <w:ind w:firstLine="720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are intended to permit the city to do anything not specifically prohibited.</w:t>
      </w:r>
    </w:p>
    <w:p w:rsidR="00966BE9" w:rsidRPr="00966BE9" w:rsidRDefault="00966BE9" w:rsidP="00EC08AA">
      <w:pPr>
        <w:widowControl w:val="0"/>
        <w:numPr>
          <w:ilvl w:val="0"/>
          <w:numId w:val="10"/>
        </w:numPr>
        <w:spacing w:after="0" w:line="240" w:lineRule="auto"/>
        <w:ind w:firstLine="720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all of the above.</w:t>
      </w:r>
    </w:p>
    <w:p w:rsidR="00966BE9" w:rsidRDefault="00966BE9" w:rsidP="00966BE9">
      <w:pPr>
        <w:pStyle w:val="ListParagraph"/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</w:p>
    <w:p w:rsidR="00966BE9" w:rsidRPr="00966BE9" w:rsidRDefault="00966BE9" w:rsidP="00EC08AA">
      <w:pPr>
        <w:pStyle w:val="ListParagraph"/>
        <w:numPr>
          <w:ilvl w:val="0"/>
          <w:numId w:val="1"/>
        </w:numPr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The type of electoral system that was designed to promote a citywide approach to municipal problems is the</w:t>
      </w:r>
    </w:p>
    <w:p w:rsidR="00966BE9" w:rsidRPr="00966BE9" w:rsidRDefault="00966BE9" w:rsidP="00EC08AA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single-member election.</w:t>
      </w:r>
    </w:p>
    <w:p w:rsidR="00966BE9" w:rsidRPr="00966BE9" w:rsidRDefault="00966BE9" w:rsidP="00EC08AA">
      <w:pPr>
        <w:pStyle w:val="ListParagraph"/>
        <w:numPr>
          <w:ilvl w:val="1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4680"/>
          <w:tab w:val="right" w:pos="9648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at-large election.</w:t>
      </w:r>
      <w:r w:rsidRPr="00966BE9">
        <w:rPr>
          <w:rFonts w:ascii="Times New Roman" w:hAnsi="Times New Roman" w:cs="Times New Roman"/>
        </w:rPr>
        <w:tab/>
        <w:t xml:space="preserve">  </w:t>
      </w:r>
    </w:p>
    <w:p w:rsidR="00966BE9" w:rsidRPr="00966BE9" w:rsidRDefault="00966BE9" w:rsidP="00EC08AA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primary election.</w:t>
      </w:r>
    </w:p>
    <w:p w:rsidR="00966BE9" w:rsidRPr="00966BE9" w:rsidRDefault="00966BE9" w:rsidP="00EC08AA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general election.</w:t>
      </w:r>
    </w:p>
    <w:p w:rsidR="00966BE9" w:rsidRDefault="00966BE9" w:rsidP="00966BE9">
      <w:pPr>
        <w:pStyle w:val="ListParagraph"/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</w:p>
    <w:p w:rsidR="00966BE9" w:rsidRPr="00966BE9" w:rsidRDefault="00966BE9" w:rsidP="00EC08AA">
      <w:pPr>
        <w:pStyle w:val="ListParagraph"/>
        <w:numPr>
          <w:ilvl w:val="0"/>
          <w:numId w:val="1"/>
        </w:numPr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An electoral system that allows for voters to cast a ballot for one representative in a geographically defined district in which both the candidate and voter reside is called a</w:t>
      </w:r>
    </w:p>
    <w:p w:rsidR="00966BE9" w:rsidRPr="00966BE9" w:rsidRDefault="00966BE9" w:rsidP="00EC08AA">
      <w:pPr>
        <w:pStyle w:val="ListParagraph"/>
        <w:numPr>
          <w:ilvl w:val="1"/>
          <w:numId w:val="12"/>
        </w:numPr>
        <w:tabs>
          <w:tab w:val="left" w:pos="-1440"/>
        </w:tabs>
        <w:spacing w:line="240" w:lineRule="auto"/>
        <w:ind w:firstLine="360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pure at-large system.</w:t>
      </w:r>
    </w:p>
    <w:p w:rsidR="00966BE9" w:rsidRPr="00966BE9" w:rsidRDefault="00966BE9" w:rsidP="00EC08AA">
      <w:pPr>
        <w:pStyle w:val="ListParagraph"/>
        <w:numPr>
          <w:ilvl w:val="1"/>
          <w:numId w:val="12"/>
        </w:numPr>
        <w:tabs>
          <w:tab w:val="left" w:pos="-1440"/>
        </w:tabs>
        <w:spacing w:line="240" w:lineRule="auto"/>
        <w:ind w:firstLine="360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at-large by position system.</w:t>
      </w:r>
    </w:p>
    <w:p w:rsidR="00966BE9" w:rsidRPr="00966BE9" w:rsidRDefault="00966BE9" w:rsidP="00EC08AA">
      <w:pPr>
        <w:pStyle w:val="ListParagraph"/>
        <w:numPr>
          <w:ilvl w:val="1"/>
          <w:numId w:val="12"/>
        </w:numPr>
        <w:tabs>
          <w:tab w:val="left" w:pos="-1440"/>
        </w:tabs>
        <w:spacing w:line="240" w:lineRule="auto"/>
        <w:ind w:firstLine="360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 xml:space="preserve">at-large residency district system. </w:t>
      </w:r>
    </w:p>
    <w:p w:rsidR="00966BE9" w:rsidRDefault="00966BE9" w:rsidP="00EC08AA">
      <w:pPr>
        <w:pStyle w:val="ListParagraph"/>
        <w:numPr>
          <w:ilvl w:val="1"/>
          <w:numId w:val="12"/>
        </w:numPr>
        <w:tabs>
          <w:tab w:val="left" w:pos="-1440"/>
        </w:tabs>
        <w:spacing w:line="240" w:lineRule="auto"/>
        <w:ind w:firstLine="360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single-member district system.</w:t>
      </w:r>
    </w:p>
    <w:p w:rsidR="00452B8E" w:rsidRDefault="00452B8E" w:rsidP="00452B8E">
      <w:pPr>
        <w:pStyle w:val="ListParagraph"/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</w:p>
    <w:p w:rsidR="00966BE9" w:rsidRPr="00966BE9" w:rsidRDefault="00966BE9" w:rsidP="00EC08AA">
      <w:pPr>
        <w:pStyle w:val="ListParagraph"/>
        <w:numPr>
          <w:ilvl w:val="0"/>
          <w:numId w:val="1"/>
        </w:numPr>
        <w:tabs>
          <w:tab w:val="left" w:pos="-1440"/>
        </w:tabs>
        <w:spacing w:line="240" w:lineRule="auto"/>
        <w:rPr>
          <w:rFonts w:ascii="Times New Roman" w:hAnsi="Times New Roman" w:cs="Times New Roman"/>
        </w:rPr>
      </w:pPr>
      <w:r w:rsidRPr="00966BE9">
        <w:rPr>
          <w:rFonts w:ascii="Times New Roman" w:hAnsi="Times New Roman" w:cs="Times New Roman"/>
        </w:rPr>
        <w:t>Which of the following is an element used in establishing a "totality of circumstances" test?</w:t>
      </w:r>
    </w:p>
    <w:p w:rsidR="00966BE9" w:rsidRPr="00452B8E" w:rsidRDefault="00966BE9" w:rsidP="00EC08AA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</w:rPr>
      </w:pPr>
      <w:r w:rsidRPr="00452B8E">
        <w:rPr>
          <w:rFonts w:ascii="Times New Roman" w:hAnsi="Times New Roman" w:cs="Times New Roman"/>
        </w:rPr>
        <w:t>A history of official discrimination</w:t>
      </w:r>
    </w:p>
    <w:p w:rsidR="00966BE9" w:rsidRPr="00452B8E" w:rsidRDefault="00966BE9" w:rsidP="00EC08AA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</w:rPr>
      </w:pPr>
      <w:r w:rsidRPr="00452B8E">
        <w:rPr>
          <w:rFonts w:ascii="Times New Roman" w:hAnsi="Times New Roman" w:cs="Times New Roman"/>
        </w:rPr>
        <w:t>A record of racial polarization in voting</w:t>
      </w:r>
    </w:p>
    <w:p w:rsidR="00966BE9" w:rsidRPr="00452B8E" w:rsidRDefault="00966BE9" w:rsidP="00EC08AA">
      <w:pPr>
        <w:pStyle w:val="ListParagraph"/>
        <w:numPr>
          <w:ilvl w:val="1"/>
          <w:numId w:val="1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7110"/>
          <w:tab w:val="right" w:pos="9648"/>
        </w:tabs>
        <w:spacing w:line="240" w:lineRule="auto"/>
        <w:rPr>
          <w:rFonts w:ascii="Times New Roman" w:hAnsi="Times New Roman" w:cs="Times New Roman"/>
        </w:rPr>
      </w:pPr>
      <w:r w:rsidRPr="00452B8E">
        <w:rPr>
          <w:rFonts w:ascii="Times New Roman" w:hAnsi="Times New Roman" w:cs="Times New Roman"/>
        </w:rPr>
        <w:t>The extent to which minorities have been adversely affected by local government decisions</w:t>
      </w:r>
    </w:p>
    <w:p w:rsidR="00966BE9" w:rsidRPr="00452B8E" w:rsidRDefault="00966BE9" w:rsidP="00EC08AA">
      <w:pPr>
        <w:pStyle w:val="ListParagraph"/>
        <w:numPr>
          <w:ilvl w:val="1"/>
          <w:numId w:val="1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7110"/>
          <w:tab w:val="right" w:pos="9648"/>
        </w:tabs>
        <w:spacing w:line="240" w:lineRule="auto"/>
        <w:rPr>
          <w:rFonts w:ascii="Times New Roman" w:hAnsi="Times New Roman" w:cs="Times New Roman"/>
        </w:rPr>
      </w:pPr>
      <w:r w:rsidRPr="00452B8E">
        <w:rPr>
          <w:rFonts w:ascii="Times New Roman" w:hAnsi="Times New Roman" w:cs="Times New Roman"/>
        </w:rPr>
        <w:t>All of the above</w:t>
      </w:r>
    </w:p>
    <w:p w:rsidR="00B917BA" w:rsidRDefault="00B917BA" w:rsidP="00966BE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Chapter 13:</w:t>
      </w:r>
      <w:r w:rsidR="000A554A">
        <w:rPr>
          <w:rFonts w:ascii="Times New Roman" w:hAnsi="Times New Roman" w:cs="Times New Roman"/>
          <w:b/>
          <w:u w:val="single"/>
        </w:rPr>
        <w:t xml:space="preserve"> Community Power, Land Use and the Environment</w:t>
      </w:r>
    </w:p>
    <w:p w:rsidR="000A554A" w:rsidRPr="000A554A" w:rsidRDefault="000A554A" w:rsidP="00EC08AA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Times New Roman" w:hAnsi="Times New Roman" w:cs="Times New Roman"/>
        </w:rPr>
      </w:pPr>
      <w:r w:rsidRPr="000A554A">
        <w:rPr>
          <w:rFonts w:ascii="Times New Roman" w:hAnsi="Times New Roman" w:cs="Times New Roman"/>
        </w:rPr>
        <w:t>Those who believe that power in American communities is concentrated in the hands of relatively few leaders in the business or financial sector are called</w:t>
      </w:r>
    </w:p>
    <w:p w:rsidR="000A554A" w:rsidRPr="000A554A" w:rsidRDefault="000A554A" w:rsidP="00EC08AA">
      <w:pPr>
        <w:pStyle w:val="ListParagraph"/>
        <w:numPr>
          <w:ilvl w:val="1"/>
          <w:numId w:val="48"/>
        </w:numPr>
        <w:rPr>
          <w:rFonts w:ascii="Times New Roman" w:hAnsi="Times New Roman" w:cs="Times New Roman"/>
        </w:rPr>
      </w:pPr>
      <w:r w:rsidRPr="000A554A">
        <w:rPr>
          <w:rFonts w:ascii="Times New Roman" w:hAnsi="Times New Roman" w:cs="Times New Roman"/>
        </w:rPr>
        <w:t>financiers.</w:t>
      </w:r>
    </w:p>
    <w:p w:rsidR="000A554A" w:rsidRPr="000A554A" w:rsidRDefault="000A554A" w:rsidP="00EC08AA">
      <w:pPr>
        <w:pStyle w:val="ListParagraph"/>
        <w:numPr>
          <w:ilvl w:val="1"/>
          <w:numId w:val="48"/>
        </w:numPr>
        <w:rPr>
          <w:rFonts w:ascii="Times New Roman" w:hAnsi="Times New Roman" w:cs="Times New Roman"/>
        </w:rPr>
      </w:pPr>
      <w:proofErr w:type="spellStart"/>
      <w:r w:rsidRPr="000A554A">
        <w:rPr>
          <w:rFonts w:ascii="Times New Roman" w:hAnsi="Times New Roman" w:cs="Times New Roman"/>
        </w:rPr>
        <w:t>majoritists</w:t>
      </w:r>
      <w:proofErr w:type="spellEnd"/>
      <w:r w:rsidRPr="000A554A">
        <w:rPr>
          <w:rFonts w:ascii="Times New Roman" w:hAnsi="Times New Roman" w:cs="Times New Roman"/>
        </w:rPr>
        <w:t>.</w:t>
      </w:r>
    </w:p>
    <w:p w:rsidR="000A554A" w:rsidRPr="000A554A" w:rsidRDefault="000A554A" w:rsidP="00EC08AA">
      <w:pPr>
        <w:pStyle w:val="ListParagraph"/>
        <w:numPr>
          <w:ilvl w:val="1"/>
          <w:numId w:val="48"/>
        </w:numPr>
        <w:rPr>
          <w:rFonts w:ascii="Times New Roman" w:hAnsi="Times New Roman" w:cs="Times New Roman"/>
        </w:rPr>
      </w:pPr>
      <w:r w:rsidRPr="000A554A">
        <w:rPr>
          <w:rFonts w:ascii="Times New Roman" w:hAnsi="Times New Roman" w:cs="Times New Roman"/>
        </w:rPr>
        <w:t>pluralists.</w:t>
      </w:r>
    </w:p>
    <w:p w:rsidR="000A554A" w:rsidRPr="000A554A" w:rsidRDefault="000A554A" w:rsidP="00EC08AA">
      <w:pPr>
        <w:pStyle w:val="ListParagraph"/>
        <w:numPr>
          <w:ilvl w:val="1"/>
          <w:numId w:val="4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600"/>
          <w:tab w:val="right" w:pos="9360"/>
        </w:tabs>
        <w:rPr>
          <w:rFonts w:ascii="Times New Roman" w:hAnsi="Times New Roman" w:cs="Times New Roman"/>
        </w:rPr>
      </w:pPr>
      <w:r w:rsidRPr="000A554A">
        <w:rPr>
          <w:rFonts w:ascii="Times New Roman" w:hAnsi="Times New Roman" w:cs="Times New Roman"/>
        </w:rPr>
        <w:t>elitists.</w:t>
      </w:r>
      <w:r w:rsidRPr="000A554A">
        <w:rPr>
          <w:rFonts w:ascii="Times New Roman" w:hAnsi="Times New Roman" w:cs="Times New Roman"/>
        </w:rPr>
        <w:tab/>
      </w:r>
    </w:p>
    <w:p w:rsidR="000A554A" w:rsidRPr="000A554A" w:rsidRDefault="000A554A" w:rsidP="000A554A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3600"/>
          <w:tab w:val="right" w:pos="9360"/>
        </w:tabs>
        <w:rPr>
          <w:rFonts w:ascii="Times New Roman" w:hAnsi="Times New Roman" w:cs="Times New Roman"/>
        </w:rPr>
      </w:pPr>
    </w:p>
    <w:p w:rsidR="000A554A" w:rsidRPr="000A554A" w:rsidRDefault="000A554A" w:rsidP="00EC08AA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Times New Roman" w:hAnsi="Times New Roman" w:cs="Times New Roman"/>
        </w:rPr>
      </w:pPr>
      <w:r w:rsidRPr="000A554A">
        <w:rPr>
          <w:rFonts w:ascii="Times New Roman" w:hAnsi="Times New Roman" w:cs="Times New Roman"/>
        </w:rPr>
        <w:t xml:space="preserve">The theory that power is widely dispersed among different leaders representing various interests and individuals is </w:t>
      </w:r>
    </w:p>
    <w:p w:rsidR="000A554A" w:rsidRPr="000A554A" w:rsidRDefault="000A554A" w:rsidP="00EC08AA">
      <w:pPr>
        <w:pStyle w:val="ListParagraph"/>
        <w:numPr>
          <w:ilvl w:val="1"/>
          <w:numId w:val="47"/>
        </w:numPr>
        <w:rPr>
          <w:rFonts w:ascii="Times New Roman" w:hAnsi="Times New Roman" w:cs="Times New Roman"/>
        </w:rPr>
      </w:pPr>
      <w:proofErr w:type="spellStart"/>
      <w:r w:rsidRPr="000A554A">
        <w:rPr>
          <w:rFonts w:ascii="Times New Roman" w:hAnsi="Times New Roman" w:cs="Times New Roman"/>
        </w:rPr>
        <w:t>financism</w:t>
      </w:r>
      <w:proofErr w:type="spellEnd"/>
      <w:r w:rsidRPr="000A554A">
        <w:rPr>
          <w:rFonts w:ascii="Times New Roman" w:hAnsi="Times New Roman" w:cs="Times New Roman"/>
        </w:rPr>
        <w:t>.</w:t>
      </w:r>
    </w:p>
    <w:p w:rsidR="000A554A" w:rsidRPr="000A554A" w:rsidRDefault="000A554A" w:rsidP="00EC08AA">
      <w:pPr>
        <w:pStyle w:val="ListParagraph"/>
        <w:numPr>
          <w:ilvl w:val="1"/>
          <w:numId w:val="47"/>
        </w:numPr>
        <w:rPr>
          <w:rFonts w:ascii="Times New Roman" w:hAnsi="Times New Roman" w:cs="Times New Roman"/>
        </w:rPr>
      </w:pPr>
      <w:proofErr w:type="spellStart"/>
      <w:r w:rsidRPr="000A554A">
        <w:rPr>
          <w:rFonts w:ascii="Times New Roman" w:hAnsi="Times New Roman" w:cs="Times New Roman"/>
        </w:rPr>
        <w:t>minoritism</w:t>
      </w:r>
      <w:proofErr w:type="spellEnd"/>
      <w:r w:rsidRPr="000A554A">
        <w:rPr>
          <w:rFonts w:ascii="Times New Roman" w:hAnsi="Times New Roman" w:cs="Times New Roman"/>
        </w:rPr>
        <w:t>.</w:t>
      </w:r>
    </w:p>
    <w:p w:rsidR="000A554A" w:rsidRPr="000A554A" w:rsidRDefault="000A554A" w:rsidP="00EC08AA">
      <w:pPr>
        <w:pStyle w:val="ListParagraph"/>
        <w:numPr>
          <w:ilvl w:val="1"/>
          <w:numId w:val="47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600"/>
          <w:tab w:val="right" w:pos="9360"/>
        </w:tabs>
        <w:rPr>
          <w:rFonts w:ascii="Times New Roman" w:hAnsi="Times New Roman" w:cs="Times New Roman"/>
        </w:rPr>
      </w:pPr>
      <w:r w:rsidRPr="000A554A">
        <w:rPr>
          <w:rFonts w:ascii="Times New Roman" w:hAnsi="Times New Roman" w:cs="Times New Roman"/>
        </w:rPr>
        <w:t>pluralism.</w:t>
      </w:r>
      <w:r w:rsidRPr="000A554A">
        <w:rPr>
          <w:rFonts w:ascii="Times New Roman" w:hAnsi="Times New Roman" w:cs="Times New Roman"/>
        </w:rPr>
        <w:tab/>
      </w:r>
    </w:p>
    <w:p w:rsidR="000A554A" w:rsidRDefault="000A554A" w:rsidP="00EC08AA">
      <w:pPr>
        <w:pStyle w:val="ListParagraph"/>
        <w:numPr>
          <w:ilvl w:val="1"/>
          <w:numId w:val="47"/>
        </w:numPr>
        <w:rPr>
          <w:rFonts w:ascii="Times New Roman" w:hAnsi="Times New Roman" w:cs="Times New Roman"/>
        </w:rPr>
      </w:pPr>
      <w:r w:rsidRPr="000A554A">
        <w:rPr>
          <w:rFonts w:ascii="Times New Roman" w:hAnsi="Times New Roman" w:cs="Times New Roman"/>
        </w:rPr>
        <w:t>elitism.</w:t>
      </w:r>
    </w:p>
    <w:p w:rsidR="009077A4" w:rsidRDefault="009077A4" w:rsidP="009077A4">
      <w:pPr>
        <w:pStyle w:val="ListParagraph"/>
        <w:ind w:left="2160"/>
        <w:rPr>
          <w:rFonts w:ascii="Times New Roman" w:hAnsi="Times New Roman" w:cs="Times New Roman"/>
        </w:rPr>
      </w:pPr>
    </w:p>
    <w:p w:rsidR="009077A4" w:rsidRPr="000A554A" w:rsidRDefault="009077A4" w:rsidP="009077A4">
      <w:pPr>
        <w:pStyle w:val="ListParagraph"/>
        <w:ind w:left="2160"/>
        <w:rPr>
          <w:rFonts w:ascii="Times New Roman" w:hAnsi="Times New Roman" w:cs="Times New Roman"/>
        </w:rPr>
      </w:pPr>
    </w:p>
    <w:p w:rsidR="000A554A" w:rsidRDefault="000A554A" w:rsidP="000A554A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0A554A" w:rsidRPr="000A554A" w:rsidRDefault="000A554A" w:rsidP="00EC08AA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Times New Roman" w:hAnsi="Times New Roman" w:cs="Times New Roman"/>
        </w:rPr>
      </w:pPr>
      <w:r w:rsidRPr="000A554A">
        <w:rPr>
          <w:rFonts w:ascii="Times New Roman" w:hAnsi="Times New Roman" w:cs="Times New Roman"/>
        </w:rPr>
        <w:t>Dahl’s pluralist study of New Haven demonstrated</w:t>
      </w:r>
    </w:p>
    <w:p w:rsidR="000A554A" w:rsidRPr="000A554A" w:rsidRDefault="000A554A" w:rsidP="00EC08AA">
      <w:pPr>
        <w:pStyle w:val="ListParagraph"/>
        <w:numPr>
          <w:ilvl w:val="1"/>
          <w:numId w:val="46"/>
        </w:numPr>
        <w:rPr>
          <w:rFonts w:ascii="Times New Roman" w:hAnsi="Times New Roman" w:cs="Times New Roman"/>
        </w:rPr>
      </w:pPr>
      <w:r w:rsidRPr="000A554A">
        <w:rPr>
          <w:rFonts w:ascii="Times New Roman" w:hAnsi="Times New Roman" w:cs="Times New Roman"/>
        </w:rPr>
        <w:t>elites controlled the decision-making process in private.</w:t>
      </w:r>
    </w:p>
    <w:p w:rsidR="000A554A" w:rsidRPr="000A554A" w:rsidRDefault="000A554A" w:rsidP="00EC08AA">
      <w:pPr>
        <w:pStyle w:val="ListParagraph"/>
        <w:numPr>
          <w:ilvl w:val="1"/>
          <w:numId w:val="46"/>
        </w:numPr>
        <w:rPr>
          <w:rFonts w:ascii="Times New Roman" w:hAnsi="Times New Roman" w:cs="Times New Roman"/>
        </w:rPr>
      </w:pPr>
      <w:r w:rsidRPr="000A554A">
        <w:rPr>
          <w:rFonts w:ascii="Times New Roman" w:hAnsi="Times New Roman" w:cs="Times New Roman"/>
        </w:rPr>
        <w:t>many individuals and groups exercised influence at d</w:t>
      </w:r>
      <w:r>
        <w:rPr>
          <w:rFonts w:ascii="Times New Roman" w:hAnsi="Times New Roman" w:cs="Times New Roman"/>
        </w:rPr>
        <w:t>ifferent times and on different</w:t>
      </w:r>
      <w:r w:rsidR="009077A4">
        <w:rPr>
          <w:rFonts w:ascii="Times New Roman" w:hAnsi="Times New Roman" w:cs="Times New Roman"/>
        </w:rPr>
        <w:t xml:space="preserve"> </w:t>
      </w:r>
      <w:r w:rsidRPr="000A554A">
        <w:rPr>
          <w:rFonts w:ascii="Times New Roman" w:hAnsi="Times New Roman" w:cs="Times New Roman"/>
        </w:rPr>
        <w:t>issues.</w:t>
      </w:r>
    </w:p>
    <w:p w:rsidR="000A554A" w:rsidRPr="000A554A" w:rsidRDefault="000A554A" w:rsidP="00EC08AA">
      <w:pPr>
        <w:pStyle w:val="ListParagraph"/>
        <w:numPr>
          <w:ilvl w:val="1"/>
          <w:numId w:val="4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8640"/>
        </w:tabs>
        <w:rPr>
          <w:rFonts w:ascii="Times New Roman" w:hAnsi="Times New Roman" w:cs="Times New Roman"/>
        </w:rPr>
      </w:pPr>
      <w:r w:rsidRPr="000A554A">
        <w:rPr>
          <w:rFonts w:ascii="Times New Roman" w:hAnsi="Times New Roman" w:cs="Times New Roman"/>
        </w:rPr>
        <w:t>organized group activity was insignificant.</w:t>
      </w:r>
    </w:p>
    <w:p w:rsidR="000A554A" w:rsidRPr="000A554A" w:rsidRDefault="000A554A" w:rsidP="00EC08AA">
      <w:pPr>
        <w:pStyle w:val="ListParagraph"/>
        <w:numPr>
          <w:ilvl w:val="1"/>
          <w:numId w:val="46"/>
        </w:numPr>
        <w:tabs>
          <w:tab w:val="left" w:pos="-1440"/>
        </w:tabs>
        <w:rPr>
          <w:rFonts w:ascii="Times New Roman" w:hAnsi="Times New Roman" w:cs="Times New Roman"/>
        </w:rPr>
      </w:pPr>
      <w:r w:rsidRPr="000A554A">
        <w:rPr>
          <w:rFonts w:ascii="Times New Roman" w:hAnsi="Times New Roman" w:cs="Times New Roman"/>
        </w:rPr>
        <w:t>no dispersal of community power.</w:t>
      </w:r>
    </w:p>
    <w:p w:rsidR="00647E67" w:rsidRDefault="00647E67" w:rsidP="00647E67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647E67" w:rsidRPr="00647E67" w:rsidRDefault="00647E67" w:rsidP="00EC08AA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Economic elites believe that economic growth</w:t>
      </w:r>
    </w:p>
    <w:p w:rsidR="00647E67" w:rsidRPr="00647E67" w:rsidRDefault="00647E67" w:rsidP="00EC08AA">
      <w:pPr>
        <w:pStyle w:val="ListParagraph"/>
        <w:numPr>
          <w:ilvl w:val="1"/>
          <w:numId w:val="45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strains the tax base.</w:t>
      </w:r>
    </w:p>
    <w:p w:rsidR="00647E67" w:rsidRPr="00647E67" w:rsidRDefault="00647E67" w:rsidP="00EC08AA">
      <w:pPr>
        <w:pStyle w:val="ListParagraph"/>
        <w:numPr>
          <w:ilvl w:val="1"/>
          <w:numId w:val="45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requires infrastructure upgrades.</w:t>
      </w:r>
    </w:p>
    <w:p w:rsidR="00647E67" w:rsidRPr="00647E67" w:rsidRDefault="00647E67" w:rsidP="00EC08AA">
      <w:pPr>
        <w:pStyle w:val="ListParagraph"/>
        <w:numPr>
          <w:ilvl w:val="1"/>
          <w:numId w:val="45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results in some being taxed more heavily than others.</w:t>
      </w:r>
    </w:p>
    <w:p w:rsidR="00647E67" w:rsidRPr="00647E67" w:rsidRDefault="00647E67" w:rsidP="00EC08AA">
      <w:pPr>
        <w:pStyle w:val="ListParagraph"/>
        <w:numPr>
          <w:ilvl w:val="1"/>
          <w:numId w:val="45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4230"/>
          <w:tab w:val="right" w:pos="9648"/>
        </w:tabs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benefits the entire community.</w:t>
      </w:r>
    </w:p>
    <w:p w:rsidR="00647E67" w:rsidRDefault="00647E67" w:rsidP="00647E67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647E67" w:rsidRPr="00647E67" w:rsidRDefault="00647E67" w:rsidP="00EC08AA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Those who oppose growth because they will be directly inconvenienced by specific projects are associated with the</w:t>
      </w:r>
    </w:p>
    <w:p w:rsidR="00647E67" w:rsidRPr="00647E67" w:rsidRDefault="00647E67" w:rsidP="00EC08AA">
      <w:pPr>
        <w:pStyle w:val="ListParagraph"/>
        <w:numPr>
          <w:ilvl w:val="1"/>
          <w:numId w:val="44"/>
        </w:numPr>
        <w:tabs>
          <w:tab w:val="left" w:pos="-1440"/>
        </w:tabs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anti-growth syndrome.</w:t>
      </w:r>
    </w:p>
    <w:p w:rsidR="00647E67" w:rsidRPr="00647E67" w:rsidRDefault="00647E67" w:rsidP="00EC08AA">
      <w:pPr>
        <w:pStyle w:val="ListParagraph"/>
        <w:numPr>
          <w:ilvl w:val="1"/>
          <w:numId w:val="44"/>
        </w:numPr>
        <w:tabs>
          <w:tab w:val="left" w:pos="-1440"/>
        </w:tabs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GUMBY syndrome.</w:t>
      </w:r>
    </w:p>
    <w:p w:rsidR="00647E67" w:rsidRPr="00647E67" w:rsidRDefault="00647E67" w:rsidP="00EC08AA">
      <w:pPr>
        <w:pStyle w:val="ListParagraph"/>
        <w:numPr>
          <w:ilvl w:val="1"/>
          <w:numId w:val="44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040"/>
          <w:tab w:val="right" w:pos="9648"/>
        </w:tabs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NIMBY syndrome.</w:t>
      </w:r>
      <w:r w:rsidRPr="00647E67">
        <w:rPr>
          <w:rFonts w:ascii="Times New Roman" w:hAnsi="Times New Roman" w:cs="Times New Roman"/>
        </w:rPr>
        <w:tab/>
      </w:r>
    </w:p>
    <w:p w:rsidR="00647E67" w:rsidRPr="00647E67" w:rsidRDefault="00647E67" w:rsidP="00EC08AA">
      <w:pPr>
        <w:pStyle w:val="ListParagraph"/>
        <w:numPr>
          <w:ilvl w:val="1"/>
          <w:numId w:val="44"/>
        </w:numPr>
        <w:tabs>
          <w:tab w:val="left" w:pos="-1440"/>
        </w:tabs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displaced syndrome.</w:t>
      </w:r>
    </w:p>
    <w:p w:rsidR="00647E67" w:rsidRDefault="00647E67" w:rsidP="00647E67">
      <w:pPr>
        <w:pStyle w:val="ListParagraph"/>
        <w:rPr>
          <w:rFonts w:ascii="Times New Roman" w:hAnsi="Times New Roman" w:cs="Times New Roman"/>
        </w:rPr>
      </w:pPr>
    </w:p>
    <w:p w:rsidR="00647E67" w:rsidRPr="00647E67" w:rsidRDefault="00647E67" w:rsidP="00EC08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In an effort to protect the environment, states and cities are requiring private developers to prepare</w:t>
      </w:r>
    </w:p>
    <w:p w:rsidR="00647E67" w:rsidRPr="00647E67" w:rsidRDefault="00647E67" w:rsidP="00EC08AA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areas of critical concern.</w:t>
      </w:r>
    </w:p>
    <w:p w:rsidR="00647E67" w:rsidRPr="00647E67" w:rsidRDefault="00647E67" w:rsidP="00EC08AA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environmental impact statements.</w:t>
      </w:r>
    </w:p>
    <w:p w:rsidR="00647E67" w:rsidRPr="00647E67" w:rsidRDefault="00647E67" w:rsidP="00EC08AA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environmentally friendly statements.</w:t>
      </w:r>
    </w:p>
    <w:p w:rsidR="00647E67" w:rsidRPr="00647E67" w:rsidRDefault="00647E67" w:rsidP="00EC08AA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areas of minimal concern.</w:t>
      </w:r>
    </w:p>
    <w:p w:rsidR="00647E67" w:rsidRDefault="00647E67" w:rsidP="00647E67">
      <w:pPr>
        <w:pStyle w:val="ListParagraph"/>
        <w:rPr>
          <w:rFonts w:ascii="Times New Roman" w:hAnsi="Times New Roman" w:cs="Times New Roman"/>
        </w:rPr>
      </w:pPr>
    </w:p>
    <w:p w:rsidR="00647E67" w:rsidRPr="00647E67" w:rsidRDefault="00647E67" w:rsidP="00EC08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 xml:space="preserve">A special ordinance, usually negotiated among developers and city officials, that approves a mixed use—residential, commercial, and/or industrial—development plan is called </w:t>
      </w:r>
    </w:p>
    <w:p w:rsidR="00647E67" w:rsidRPr="00647E67" w:rsidRDefault="00647E67" w:rsidP="00EC08AA">
      <w:pPr>
        <w:pStyle w:val="ListParagraph"/>
        <w:numPr>
          <w:ilvl w:val="1"/>
          <w:numId w:val="42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zoning variance.</w:t>
      </w:r>
    </w:p>
    <w:p w:rsidR="00647E67" w:rsidRPr="00647E67" w:rsidRDefault="00647E67" w:rsidP="00EC08AA">
      <w:pPr>
        <w:pStyle w:val="ListParagraph"/>
        <w:numPr>
          <w:ilvl w:val="1"/>
          <w:numId w:val="42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planned urban development (PUD).</w:t>
      </w:r>
      <w:r w:rsidRPr="00647E67">
        <w:rPr>
          <w:rFonts w:ascii="Times New Roman" w:hAnsi="Times New Roman" w:cs="Times New Roman"/>
        </w:rPr>
        <w:tab/>
        <w:t xml:space="preserve"> </w:t>
      </w:r>
    </w:p>
    <w:p w:rsidR="00647E67" w:rsidRPr="00647E67" w:rsidRDefault="00647E67" w:rsidP="00EC08AA">
      <w:pPr>
        <w:pStyle w:val="ListParagraph"/>
        <w:numPr>
          <w:ilvl w:val="1"/>
          <w:numId w:val="42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 xml:space="preserve">municipal utility district (MUD). </w:t>
      </w:r>
    </w:p>
    <w:p w:rsidR="00647E67" w:rsidRPr="00647E67" w:rsidRDefault="00647E67" w:rsidP="00EC08AA">
      <w:pPr>
        <w:pStyle w:val="ListParagraph"/>
        <w:numPr>
          <w:ilvl w:val="1"/>
          <w:numId w:val="42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capital improvement.</w:t>
      </w:r>
    </w:p>
    <w:p w:rsidR="00647E67" w:rsidRPr="00647E67" w:rsidRDefault="00647E67" w:rsidP="00647E67">
      <w:pPr>
        <w:pStyle w:val="ListParagraph"/>
        <w:rPr>
          <w:rFonts w:ascii="Times New Roman" w:hAnsi="Times New Roman" w:cs="Times New Roman"/>
        </w:rPr>
      </w:pPr>
    </w:p>
    <w:p w:rsidR="00647E67" w:rsidRPr="00647E67" w:rsidRDefault="00647E67" w:rsidP="00EC08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The requirement that developers pay local government’s costs of new development through substantial fees or land in exchange for approval of their land use plans is called a/n</w:t>
      </w:r>
    </w:p>
    <w:p w:rsidR="00647E67" w:rsidRPr="002C0594" w:rsidRDefault="00647E67" w:rsidP="00EC08AA">
      <w:pPr>
        <w:pStyle w:val="ListParagraph"/>
        <w:numPr>
          <w:ilvl w:val="1"/>
          <w:numId w:val="41"/>
        </w:numPr>
        <w:ind w:firstLine="360"/>
        <w:rPr>
          <w:rFonts w:ascii="Times New Roman" w:hAnsi="Times New Roman" w:cs="Times New Roman"/>
        </w:rPr>
      </w:pPr>
      <w:r w:rsidRPr="002C0594">
        <w:rPr>
          <w:rFonts w:ascii="Times New Roman" w:hAnsi="Times New Roman" w:cs="Times New Roman"/>
        </w:rPr>
        <w:t>planning fee.</w:t>
      </w:r>
    </w:p>
    <w:p w:rsidR="00647E67" w:rsidRPr="00647E67" w:rsidRDefault="00647E67" w:rsidP="00EC08AA">
      <w:pPr>
        <w:pStyle w:val="ListParagraph"/>
        <w:numPr>
          <w:ilvl w:val="1"/>
          <w:numId w:val="41"/>
        </w:numPr>
        <w:ind w:firstLine="360"/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exaction.</w:t>
      </w:r>
      <w:r w:rsidRPr="00647E67">
        <w:rPr>
          <w:rFonts w:ascii="Times New Roman" w:hAnsi="Times New Roman" w:cs="Times New Roman"/>
        </w:rPr>
        <w:tab/>
        <w:t xml:space="preserve">  </w:t>
      </w:r>
    </w:p>
    <w:p w:rsidR="00647E67" w:rsidRPr="00647E67" w:rsidRDefault="00647E67" w:rsidP="00EC08AA">
      <w:pPr>
        <w:pStyle w:val="ListParagraph"/>
        <w:numPr>
          <w:ilvl w:val="1"/>
          <w:numId w:val="41"/>
        </w:numPr>
        <w:ind w:firstLine="360"/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zoning fee.</w:t>
      </w:r>
    </w:p>
    <w:p w:rsidR="00647E67" w:rsidRPr="00647E67" w:rsidRDefault="00647E67" w:rsidP="00EC08AA">
      <w:pPr>
        <w:pStyle w:val="ListParagraph"/>
        <w:numPr>
          <w:ilvl w:val="1"/>
          <w:numId w:val="41"/>
        </w:numPr>
        <w:ind w:firstLine="360"/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planned urban development fee.</w:t>
      </w:r>
    </w:p>
    <w:p w:rsidR="00647E67" w:rsidRPr="00647E67" w:rsidRDefault="00647E67" w:rsidP="00647E67">
      <w:pPr>
        <w:pStyle w:val="ListParagraph"/>
        <w:rPr>
          <w:rFonts w:ascii="Times New Roman" w:hAnsi="Times New Roman" w:cs="Times New Roman"/>
        </w:rPr>
      </w:pPr>
    </w:p>
    <w:p w:rsidR="00647E67" w:rsidRPr="00647E67" w:rsidRDefault="00647E67" w:rsidP="00EC08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Impact fees have become just another cost to developers that they pass on to</w:t>
      </w:r>
    </w:p>
    <w:p w:rsidR="00647E67" w:rsidRPr="00647E67" w:rsidRDefault="00647E67" w:rsidP="00EC08AA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homebuyers and consumers.</w:t>
      </w:r>
      <w:r w:rsidRPr="00647E67">
        <w:rPr>
          <w:rFonts w:ascii="Times New Roman" w:hAnsi="Times New Roman" w:cs="Times New Roman"/>
        </w:rPr>
        <w:tab/>
        <w:t xml:space="preserve">  </w:t>
      </w:r>
    </w:p>
    <w:p w:rsidR="00647E67" w:rsidRPr="00647E67" w:rsidRDefault="00647E67" w:rsidP="00EC08AA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local governments.</w:t>
      </w:r>
    </w:p>
    <w:p w:rsidR="00647E67" w:rsidRPr="00647E67" w:rsidRDefault="00647E67" w:rsidP="00EC08AA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state governments.</w:t>
      </w:r>
    </w:p>
    <w:p w:rsidR="00647E67" w:rsidRPr="00647E67" w:rsidRDefault="00647E67" w:rsidP="00EC08AA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the federal government.</w:t>
      </w:r>
    </w:p>
    <w:p w:rsidR="00495AAF" w:rsidRPr="00647E67" w:rsidRDefault="00495AAF" w:rsidP="00647E67">
      <w:pPr>
        <w:pStyle w:val="ListParagraph"/>
        <w:rPr>
          <w:rFonts w:ascii="Times New Roman" w:hAnsi="Times New Roman" w:cs="Times New Roman"/>
        </w:rPr>
      </w:pPr>
    </w:p>
    <w:p w:rsidR="00647E67" w:rsidRPr="00647E67" w:rsidRDefault="00647E67" w:rsidP="00EC08AA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The judicial process by which government can take private property for public use by providing just compensation is called</w:t>
      </w:r>
    </w:p>
    <w:p w:rsidR="00647E67" w:rsidRPr="00647E67" w:rsidRDefault="00647E67" w:rsidP="00EC08AA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 xml:space="preserve">eminent domain. </w:t>
      </w:r>
      <w:r w:rsidRPr="00647E67">
        <w:rPr>
          <w:rFonts w:ascii="Times New Roman" w:hAnsi="Times New Roman" w:cs="Times New Roman"/>
        </w:rPr>
        <w:tab/>
      </w:r>
    </w:p>
    <w:p w:rsidR="00647E67" w:rsidRPr="00647E67" w:rsidRDefault="00647E67" w:rsidP="00EC08AA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right to privacy.</w:t>
      </w:r>
    </w:p>
    <w:p w:rsidR="00647E67" w:rsidRPr="00647E67" w:rsidRDefault="00647E67" w:rsidP="00EC08AA">
      <w:pPr>
        <w:pStyle w:val="ListParagraph"/>
        <w:numPr>
          <w:ilvl w:val="1"/>
          <w:numId w:val="39"/>
        </w:numPr>
        <w:tabs>
          <w:tab w:val="left" w:pos="-1440"/>
        </w:tabs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prominent domain.</w:t>
      </w:r>
    </w:p>
    <w:p w:rsidR="00647E67" w:rsidRDefault="00647E67" w:rsidP="00EC08AA">
      <w:pPr>
        <w:pStyle w:val="ListParagraph"/>
        <w:numPr>
          <w:ilvl w:val="1"/>
          <w:numId w:val="39"/>
        </w:numPr>
        <w:tabs>
          <w:tab w:val="left" w:pos="-1440"/>
        </w:tabs>
        <w:rPr>
          <w:rFonts w:ascii="Times New Roman" w:hAnsi="Times New Roman" w:cs="Times New Roman"/>
        </w:rPr>
      </w:pPr>
      <w:r w:rsidRPr="00647E67">
        <w:rPr>
          <w:rFonts w:ascii="Times New Roman" w:hAnsi="Times New Roman" w:cs="Times New Roman"/>
        </w:rPr>
        <w:t>legitimate domain.</w:t>
      </w:r>
    </w:p>
    <w:p w:rsidR="001144C1" w:rsidRPr="001144C1" w:rsidRDefault="001144C1" w:rsidP="00EC08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The original term for federally aided programs carried out by local government agencies to rebuild blighted areas of central cities was</w:t>
      </w:r>
    </w:p>
    <w:p w:rsidR="001144C1" w:rsidRPr="001144C1" w:rsidRDefault="001144C1" w:rsidP="00EC08AA">
      <w:pPr>
        <w:pStyle w:val="ListParagraph"/>
        <w:numPr>
          <w:ilvl w:val="1"/>
          <w:numId w:val="38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community enhancement.</w:t>
      </w:r>
    </w:p>
    <w:p w:rsidR="001144C1" w:rsidRPr="001144C1" w:rsidRDefault="001144C1" w:rsidP="00EC08AA">
      <w:pPr>
        <w:pStyle w:val="ListParagraph"/>
        <w:numPr>
          <w:ilvl w:val="1"/>
          <w:numId w:val="38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urban relocation.</w:t>
      </w:r>
    </w:p>
    <w:p w:rsidR="001144C1" w:rsidRPr="001144C1" w:rsidRDefault="001144C1" w:rsidP="00EC08AA">
      <w:pPr>
        <w:pStyle w:val="ListParagraph"/>
        <w:numPr>
          <w:ilvl w:val="1"/>
          <w:numId w:val="38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community development.</w:t>
      </w:r>
    </w:p>
    <w:p w:rsidR="001144C1" w:rsidRPr="001144C1" w:rsidRDefault="001144C1" w:rsidP="00EC08AA">
      <w:pPr>
        <w:pStyle w:val="ListParagraph"/>
        <w:numPr>
          <w:ilvl w:val="1"/>
          <w:numId w:val="38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urban renewal.</w:t>
      </w:r>
      <w:r w:rsidRPr="001144C1">
        <w:rPr>
          <w:rFonts w:ascii="Times New Roman" w:hAnsi="Times New Roman" w:cs="Times New Roman"/>
        </w:rPr>
        <w:tab/>
        <w:t xml:space="preserve">  </w:t>
      </w:r>
    </w:p>
    <w:p w:rsidR="008B45DB" w:rsidRDefault="008B45DB" w:rsidP="008B45DB">
      <w:pPr>
        <w:pStyle w:val="ListParagraph"/>
        <w:rPr>
          <w:rFonts w:ascii="Times New Roman" w:hAnsi="Times New Roman" w:cs="Times New Roman"/>
        </w:rPr>
      </w:pPr>
    </w:p>
    <w:p w:rsidR="001144C1" w:rsidRPr="001144C1" w:rsidRDefault="001144C1" w:rsidP="00EC08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Federal assistance for _________________ has aided community renewal, and includes grants, tax incentives, and loans.</w:t>
      </w:r>
    </w:p>
    <w:p w:rsidR="001144C1" w:rsidRPr="001144C1" w:rsidRDefault="001144C1" w:rsidP="00EC08AA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competition zones</w:t>
      </w:r>
    </w:p>
    <w:p w:rsidR="001144C1" w:rsidRPr="001144C1" w:rsidRDefault="001144C1" w:rsidP="00EC08AA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vitalization zones</w:t>
      </w:r>
    </w:p>
    <w:p w:rsidR="001144C1" w:rsidRPr="001144C1" w:rsidRDefault="001144C1" w:rsidP="00EC08AA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enterprise zones</w:t>
      </w:r>
      <w:r w:rsidRPr="001144C1">
        <w:rPr>
          <w:rFonts w:ascii="Times New Roman" w:hAnsi="Times New Roman" w:cs="Times New Roman"/>
        </w:rPr>
        <w:tab/>
        <w:t xml:space="preserve">  </w:t>
      </w:r>
    </w:p>
    <w:p w:rsidR="001144C1" w:rsidRPr="001144C1" w:rsidRDefault="001144C1" w:rsidP="00EC08AA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grant zones</w:t>
      </w:r>
    </w:p>
    <w:p w:rsidR="008B45DB" w:rsidRDefault="008B45DB" w:rsidP="008B45DB">
      <w:pPr>
        <w:pStyle w:val="ListParagraph"/>
        <w:rPr>
          <w:rFonts w:ascii="Times New Roman" w:hAnsi="Times New Roman" w:cs="Times New Roman"/>
        </w:rPr>
      </w:pPr>
    </w:p>
    <w:p w:rsidR="001144C1" w:rsidRPr="001144C1" w:rsidRDefault="001144C1" w:rsidP="00EC08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 xml:space="preserve">Mass transportation programs in the United States </w:t>
      </w:r>
    </w:p>
    <w:p w:rsidR="001144C1" w:rsidRPr="001144C1" w:rsidRDefault="001144C1" w:rsidP="00EC08AA">
      <w:pPr>
        <w:pStyle w:val="ListParagraph"/>
        <w:numPr>
          <w:ilvl w:val="1"/>
          <w:numId w:val="36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are heavily utilized by the public.</w:t>
      </w:r>
    </w:p>
    <w:p w:rsidR="001144C1" w:rsidRPr="001144C1" w:rsidRDefault="001144C1" w:rsidP="00EC08AA">
      <w:pPr>
        <w:pStyle w:val="ListParagraph"/>
        <w:numPr>
          <w:ilvl w:val="1"/>
          <w:numId w:val="36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are preferred over the private automobile.</w:t>
      </w:r>
    </w:p>
    <w:p w:rsidR="001144C1" w:rsidRPr="001144C1" w:rsidRDefault="001144C1" w:rsidP="00EC08AA">
      <w:pPr>
        <w:pStyle w:val="ListParagraph"/>
        <w:numPr>
          <w:ilvl w:val="1"/>
          <w:numId w:val="36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almost always lose money.</w:t>
      </w:r>
    </w:p>
    <w:p w:rsidR="001144C1" w:rsidRPr="001144C1" w:rsidRDefault="001144C1" w:rsidP="00EC08AA">
      <w:pPr>
        <w:pStyle w:val="ListParagraph"/>
        <w:numPr>
          <w:ilvl w:val="1"/>
          <w:numId w:val="36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are nonexistent.</w:t>
      </w:r>
    </w:p>
    <w:p w:rsidR="008B45DB" w:rsidRDefault="008B45DB" w:rsidP="008B45DB">
      <w:pPr>
        <w:pStyle w:val="ListParagraph"/>
        <w:rPr>
          <w:rFonts w:ascii="Times New Roman" w:hAnsi="Times New Roman" w:cs="Times New Roman"/>
        </w:rPr>
      </w:pPr>
    </w:p>
    <w:p w:rsidR="001144C1" w:rsidRPr="001144C1" w:rsidRDefault="001144C1" w:rsidP="00EC08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The responsibility for environmental protection rests with the</w:t>
      </w:r>
    </w:p>
    <w:p w:rsidR="001144C1" w:rsidRPr="001144C1" w:rsidRDefault="001144C1" w:rsidP="00EC08AA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federal government.</w:t>
      </w:r>
    </w:p>
    <w:p w:rsidR="001144C1" w:rsidRPr="001144C1" w:rsidRDefault="001144C1" w:rsidP="00EC08AA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state governments.</w:t>
      </w:r>
      <w:r w:rsidRPr="001144C1">
        <w:rPr>
          <w:rFonts w:ascii="Times New Roman" w:hAnsi="Times New Roman" w:cs="Times New Roman"/>
        </w:rPr>
        <w:tab/>
      </w:r>
    </w:p>
    <w:p w:rsidR="001144C1" w:rsidRPr="001144C1" w:rsidRDefault="001144C1" w:rsidP="00EC08AA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local governments.</w:t>
      </w:r>
    </w:p>
    <w:p w:rsidR="001144C1" w:rsidRPr="001144C1" w:rsidRDefault="001144C1" w:rsidP="00EC08AA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1144C1">
        <w:rPr>
          <w:rFonts w:ascii="Times New Roman" w:hAnsi="Times New Roman" w:cs="Times New Roman"/>
        </w:rPr>
        <w:t>all of the above.</w:t>
      </w:r>
    </w:p>
    <w:p w:rsidR="007941AE" w:rsidRDefault="007941AE" w:rsidP="001144C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Chapter 14: Taxation</w:t>
      </w:r>
    </w:p>
    <w:p w:rsidR="007941AE" w:rsidRPr="007941AE" w:rsidRDefault="007941AE" w:rsidP="007941AE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The sum of all the goods and services produced in the United States in a year is known as the U.S.</w:t>
      </w:r>
    </w:p>
    <w:p w:rsidR="007941AE" w:rsidRPr="007941AE" w:rsidRDefault="007941AE" w:rsidP="007941AE">
      <w:pPr>
        <w:pStyle w:val="ListParagraph"/>
        <w:numPr>
          <w:ilvl w:val="1"/>
          <w:numId w:val="51"/>
        </w:numPr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total domestic development.</w:t>
      </w:r>
    </w:p>
    <w:p w:rsidR="007941AE" w:rsidRPr="007941AE" w:rsidRDefault="007941AE" w:rsidP="007941AE">
      <w:pPr>
        <w:pStyle w:val="ListParagraph"/>
        <w:numPr>
          <w:ilvl w:val="1"/>
          <w:numId w:val="51"/>
        </w:numPr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entire domestic production.</w:t>
      </w:r>
    </w:p>
    <w:p w:rsidR="007941AE" w:rsidRPr="007941AE" w:rsidRDefault="007941AE" w:rsidP="007941AE">
      <w:pPr>
        <w:pStyle w:val="ListParagraph"/>
        <w:numPr>
          <w:ilvl w:val="1"/>
          <w:numId w:val="51"/>
        </w:numPr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gross market production.</w:t>
      </w:r>
    </w:p>
    <w:p w:rsidR="007941AE" w:rsidRDefault="007941AE" w:rsidP="007941AE">
      <w:pPr>
        <w:pStyle w:val="ListParagraph"/>
        <w:numPr>
          <w:ilvl w:val="1"/>
          <w:numId w:val="51"/>
        </w:numPr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gross domestic product.</w:t>
      </w:r>
    </w:p>
    <w:p w:rsidR="007941AE" w:rsidRDefault="007941AE" w:rsidP="007941AE">
      <w:pPr>
        <w:pStyle w:val="ListParagraph"/>
        <w:rPr>
          <w:rFonts w:ascii="Times New Roman" w:hAnsi="Times New Roman" w:cs="Times New Roman"/>
        </w:rPr>
      </w:pPr>
    </w:p>
    <w:p w:rsidR="007941AE" w:rsidRPr="007941AE" w:rsidRDefault="007941AE" w:rsidP="007941A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The most costly function provided by local governments is</w:t>
      </w:r>
    </w:p>
    <w:p w:rsidR="007941AE" w:rsidRPr="007941AE" w:rsidRDefault="007941AE" w:rsidP="007941AE">
      <w:pPr>
        <w:pStyle w:val="ListParagraph"/>
        <w:numPr>
          <w:ilvl w:val="1"/>
          <w:numId w:val="52"/>
        </w:numPr>
        <w:ind w:left="1440" w:hanging="360"/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transportation.</w:t>
      </w:r>
    </w:p>
    <w:p w:rsidR="007941AE" w:rsidRPr="007941AE" w:rsidRDefault="007941AE" w:rsidP="007941AE">
      <w:pPr>
        <w:pStyle w:val="ListParagraph"/>
        <w:numPr>
          <w:ilvl w:val="1"/>
          <w:numId w:val="52"/>
        </w:numPr>
        <w:ind w:left="1440" w:hanging="360"/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public safety.</w:t>
      </w:r>
    </w:p>
    <w:p w:rsidR="007941AE" w:rsidRPr="007941AE" w:rsidRDefault="007941AE" w:rsidP="007941AE">
      <w:pPr>
        <w:pStyle w:val="ListParagraph"/>
        <w:numPr>
          <w:ilvl w:val="1"/>
          <w:numId w:val="5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510"/>
          <w:tab w:val="right" w:pos="9360"/>
        </w:tabs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education.</w:t>
      </w:r>
      <w:r w:rsidRPr="007941AE">
        <w:rPr>
          <w:rFonts w:ascii="Times New Roman" w:hAnsi="Times New Roman" w:cs="Times New Roman"/>
        </w:rPr>
        <w:tab/>
      </w:r>
    </w:p>
    <w:p w:rsidR="007941AE" w:rsidRPr="007941AE" w:rsidRDefault="007941AE" w:rsidP="007941AE">
      <w:pPr>
        <w:pStyle w:val="ListParagraph"/>
        <w:numPr>
          <w:ilvl w:val="1"/>
          <w:numId w:val="52"/>
        </w:numPr>
        <w:ind w:left="1440" w:hanging="360"/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health costs.</w:t>
      </w:r>
    </w:p>
    <w:p w:rsidR="007941AE" w:rsidRDefault="007941AE" w:rsidP="007941AE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7941AE" w:rsidRDefault="007941AE" w:rsidP="007941AE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Taxes that require high-income groups to pay a larger percentage of their income in taxes than low-income groups are said to be</w:t>
      </w:r>
    </w:p>
    <w:p w:rsidR="007941AE" w:rsidRDefault="007941AE" w:rsidP="007941AE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unfair.</w:t>
      </w:r>
    </w:p>
    <w:p w:rsidR="007941AE" w:rsidRDefault="007941AE" w:rsidP="007941AE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progressive.</w:t>
      </w:r>
      <w:r w:rsidRPr="007941AE">
        <w:rPr>
          <w:rFonts w:ascii="Times New Roman" w:hAnsi="Times New Roman" w:cs="Times New Roman"/>
        </w:rPr>
        <w:tab/>
        <w:t xml:space="preserve">  </w:t>
      </w:r>
    </w:p>
    <w:p w:rsidR="007941AE" w:rsidRDefault="007941AE" w:rsidP="007941AE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regressive.</w:t>
      </w:r>
    </w:p>
    <w:p w:rsidR="004900AD" w:rsidRDefault="007941AE" w:rsidP="004900AD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7941AE">
        <w:rPr>
          <w:rFonts w:ascii="Times New Roman" w:hAnsi="Times New Roman" w:cs="Times New Roman"/>
        </w:rPr>
        <w:t>proportional.</w:t>
      </w:r>
    </w:p>
    <w:p w:rsidR="004900AD" w:rsidRDefault="004900AD" w:rsidP="004900AD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4900AD" w:rsidRDefault="007941AE" w:rsidP="004900AD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Taxes that disproportionately affect low-income groups are said to be</w:t>
      </w:r>
    </w:p>
    <w:p w:rsidR="004900AD" w:rsidRDefault="007941AE" w:rsidP="004900AD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unfair.</w:t>
      </w:r>
    </w:p>
    <w:p w:rsidR="004900AD" w:rsidRDefault="007941AE" w:rsidP="004900AD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progressive.</w:t>
      </w:r>
    </w:p>
    <w:p w:rsidR="004900AD" w:rsidRDefault="004900AD" w:rsidP="004900AD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regressive.</w:t>
      </w:r>
    </w:p>
    <w:p w:rsidR="007941AE" w:rsidRPr="004900AD" w:rsidRDefault="007941AE" w:rsidP="004900AD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proportional.</w:t>
      </w:r>
    </w:p>
    <w:p w:rsidR="004900AD" w:rsidRDefault="007941AE" w:rsidP="004900AD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The largest source of tax revenue for local governments in the United States is the</w:t>
      </w:r>
    </w:p>
    <w:p w:rsidR="004900AD" w:rsidRDefault="007941AE" w:rsidP="004900AD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individual income tax.</w:t>
      </w:r>
    </w:p>
    <w:p w:rsidR="004900AD" w:rsidRDefault="007941AE" w:rsidP="004900AD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sales tax.</w:t>
      </w:r>
    </w:p>
    <w:p w:rsidR="004900AD" w:rsidRDefault="007941AE" w:rsidP="007941AE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corporate tax.</w:t>
      </w:r>
    </w:p>
    <w:p w:rsidR="007941AE" w:rsidRPr="004900AD" w:rsidRDefault="007941AE" w:rsidP="007941AE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property tax.</w:t>
      </w:r>
    </w:p>
    <w:p w:rsidR="004900AD" w:rsidRDefault="004900AD" w:rsidP="004900AD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right" w:pos="9360"/>
        </w:tabs>
        <w:rPr>
          <w:rFonts w:ascii="Times New Roman" w:hAnsi="Times New Roman" w:cs="Times New Roman"/>
        </w:rPr>
      </w:pPr>
    </w:p>
    <w:p w:rsidR="004900AD" w:rsidRDefault="007941AE" w:rsidP="007941AE">
      <w:pPr>
        <w:pStyle w:val="ListParagraph"/>
        <w:numPr>
          <w:ilvl w:val="0"/>
          <w:numId w:val="5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936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The state tax considered the most regressive is the</w:t>
      </w:r>
    </w:p>
    <w:p w:rsidR="004900AD" w:rsidRDefault="007941AE" w:rsidP="007941AE">
      <w:pPr>
        <w:pStyle w:val="ListParagraph"/>
        <w:numPr>
          <w:ilvl w:val="1"/>
          <w:numId w:val="5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936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sales tax.</w:t>
      </w:r>
    </w:p>
    <w:p w:rsidR="004900AD" w:rsidRDefault="007941AE" w:rsidP="007941AE">
      <w:pPr>
        <w:pStyle w:val="ListParagraph"/>
        <w:numPr>
          <w:ilvl w:val="1"/>
          <w:numId w:val="5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936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property tax.</w:t>
      </w:r>
    </w:p>
    <w:p w:rsidR="004900AD" w:rsidRDefault="007941AE" w:rsidP="007941AE">
      <w:pPr>
        <w:pStyle w:val="ListParagraph"/>
        <w:numPr>
          <w:ilvl w:val="1"/>
          <w:numId w:val="5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936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income tax.</w:t>
      </w:r>
    </w:p>
    <w:p w:rsidR="007941AE" w:rsidRPr="004900AD" w:rsidRDefault="007941AE" w:rsidP="007941AE">
      <w:pPr>
        <w:pStyle w:val="ListParagraph"/>
        <w:numPr>
          <w:ilvl w:val="1"/>
          <w:numId w:val="5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936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all of the above.</w:t>
      </w:r>
    </w:p>
    <w:p w:rsidR="004900AD" w:rsidRDefault="004900AD" w:rsidP="004900AD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4900AD" w:rsidRDefault="007941AE" w:rsidP="004900AD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The passage of the Sixteenth Amendment to the U.S. Constitution in 1913 established the</w:t>
      </w:r>
    </w:p>
    <w:p w:rsidR="004900AD" w:rsidRDefault="007941AE" w:rsidP="004900AD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concept of taxing the production and sale of liquor.</w:t>
      </w:r>
    </w:p>
    <w:p w:rsidR="004900AD" w:rsidRDefault="007941AE" w:rsidP="004900AD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belief that women would become taxpayers if given the right to vote.</w:t>
      </w:r>
    </w:p>
    <w:p w:rsidR="004900AD" w:rsidRDefault="007941AE" w:rsidP="004900AD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principle of a graduated income tax based on ability to pay.</w:t>
      </w:r>
      <w:r w:rsidRPr="004900AD">
        <w:rPr>
          <w:rFonts w:ascii="Times New Roman" w:hAnsi="Times New Roman" w:cs="Times New Roman"/>
        </w:rPr>
        <w:tab/>
        <w:t xml:space="preserve"> </w:t>
      </w:r>
    </w:p>
    <w:p w:rsidR="007941AE" w:rsidRPr="004900AD" w:rsidRDefault="007941AE" w:rsidP="004900AD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4900AD">
        <w:rPr>
          <w:rFonts w:ascii="Times New Roman" w:hAnsi="Times New Roman" w:cs="Times New Roman"/>
        </w:rPr>
        <w:t>Social Security Administration to distribute welfare benefits paid for by taxes.</w:t>
      </w:r>
    </w:p>
    <w:p w:rsidR="0096367C" w:rsidRDefault="0096367C" w:rsidP="0096367C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96367C" w:rsidRDefault="007941AE" w:rsidP="0096367C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A compelling argument against higher state corporate taxes is the possibility that such taxes will</w:t>
      </w:r>
    </w:p>
    <w:p w:rsid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be charged back in the form of lower consumer prices.</w:t>
      </w:r>
    </w:p>
    <w:p w:rsid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cause corporations to relocate to another state.</w:t>
      </w:r>
      <w:r w:rsidRPr="0096367C">
        <w:rPr>
          <w:rFonts w:ascii="Times New Roman" w:hAnsi="Times New Roman" w:cs="Times New Roman"/>
        </w:rPr>
        <w:tab/>
      </w:r>
    </w:p>
    <w:p w:rsid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encourage future economic growth.</w:t>
      </w:r>
    </w:p>
    <w:p w:rsidR="007941AE" w:rsidRP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entice more corporations to relocate to the area.</w:t>
      </w:r>
    </w:p>
    <w:p w:rsidR="0096367C" w:rsidRDefault="0096367C" w:rsidP="0096367C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96367C" w:rsidRDefault="007941AE" w:rsidP="0096367C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 xml:space="preserve">The fastest growing source of state and local government revenue is </w:t>
      </w:r>
    </w:p>
    <w:p w:rsid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gambling revenue.</w:t>
      </w:r>
    </w:p>
    <w:p w:rsid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lotteries.</w:t>
      </w:r>
    </w:p>
    <w:p w:rsidR="0096367C" w:rsidRDefault="007941AE" w:rsidP="007941AE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professional fees.</w:t>
      </w:r>
    </w:p>
    <w:p w:rsidR="007941AE" w:rsidRPr="0096367C" w:rsidRDefault="007941AE" w:rsidP="007941AE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user charges.</w:t>
      </w:r>
    </w:p>
    <w:p w:rsidR="0096367C" w:rsidRDefault="0096367C" w:rsidP="0096367C">
      <w:pPr>
        <w:pStyle w:val="ListParagraph"/>
        <w:rPr>
          <w:rFonts w:ascii="Times New Roman" w:hAnsi="Times New Roman" w:cs="Times New Roman"/>
        </w:rPr>
      </w:pPr>
    </w:p>
    <w:p w:rsidR="0096367C" w:rsidRDefault="007941AE" w:rsidP="007941A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Most state constitutions prohibit deficits in</w:t>
      </w:r>
    </w:p>
    <w:p w:rsidR="0096367C" w:rsidRDefault="007941AE" w:rsidP="007941AE">
      <w:pPr>
        <w:pStyle w:val="ListParagraph"/>
        <w:numPr>
          <w:ilvl w:val="1"/>
          <w:numId w:val="51"/>
        </w:numPr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labor.</w:t>
      </w:r>
    </w:p>
    <w:p w:rsidR="0096367C" w:rsidRDefault="007941AE" w:rsidP="007941AE">
      <w:pPr>
        <w:pStyle w:val="ListParagraph"/>
        <w:numPr>
          <w:ilvl w:val="1"/>
          <w:numId w:val="51"/>
        </w:numPr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revenues.</w:t>
      </w:r>
    </w:p>
    <w:p w:rsidR="0096367C" w:rsidRDefault="007941AE" w:rsidP="007941AE">
      <w:pPr>
        <w:pStyle w:val="ListParagraph"/>
        <w:numPr>
          <w:ilvl w:val="1"/>
          <w:numId w:val="51"/>
        </w:numPr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privatization.</w:t>
      </w:r>
    </w:p>
    <w:p w:rsidR="007941AE" w:rsidRPr="0096367C" w:rsidRDefault="007941AE" w:rsidP="007941AE">
      <w:pPr>
        <w:pStyle w:val="ListParagraph"/>
        <w:numPr>
          <w:ilvl w:val="1"/>
          <w:numId w:val="51"/>
        </w:numPr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operating budgets.</w:t>
      </w:r>
    </w:p>
    <w:p w:rsidR="0096367C" w:rsidRDefault="0096367C" w:rsidP="0096367C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96367C" w:rsidRDefault="007941AE" w:rsidP="0096367C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State constitutions may place restrictions on state debts, limiting the total amount of money that a government can borrow, in the form of</w:t>
      </w:r>
    </w:p>
    <w:p w:rsid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capital finances.</w:t>
      </w:r>
    </w:p>
    <w:p w:rsidR="0096367C" w:rsidRDefault="0096367C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debt ceilings</w:t>
      </w:r>
    </w:p>
    <w:p w:rsid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bond referenda.</w:t>
      </w:r>
    </w:p>
    <w:p w:rsidR="007941AE" w:rsidRP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state loans.</w:t>
      </w:r>
    </w:p>
    <w:p w:rsidR="0096367C" w:rsidRDefault="0096367C" w:rsidP="0096367C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96367C" w:rsidRDefault="007941AE" w:rsidP="0096367C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Provisions often require that any bonded indebtedness be approved by the vot</w:t>
      </w:r>
      <w:r w:rsidR="0096367C">
        <w:rPr>
          <w:rFonts w:ascii="Times New Roman" w:hAnsi="Times New Roman" w:cs="Times New Roman"/>
        </w:rPr>
        <w:t>ers in a referendum known as a</w:t>
      </w:r>
    </w:p>
    <w:p w:rsid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capital finance.</w:t>
      </w:r>
    </w:p>
    <w:p w:rsid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debt ceiling.</w:t>
      </w:r>
    </w:p>
    <w:p w:rsid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bond referendum.</w:t>
      </w:r>
      <w:r w:rsidRPr="0096367C">
        <w:rPr>
          <w:rFonts w:ascii="Times New Roman" w:hAnsi="Times New Roman" w:cs="Times New Roman"/>
        </w:rPr>
        <w:tab/>
        <w:t xml:space="preserve"> </w:t>
      </w:r>
    </w:p>
    <w:p w:rsidR="007941AE" w:rsidRPr="0096367C" w:rsidRDefault="007941AE" w:rsidP="0096367C">
      <w:pPr>
        <w:pStyle w:val="ListParagraph"/>
        <w:numPr>
          <w:ilvl w:val="1"/>
          <w:numId w:val="51"/>
        </w:numPr>
        <w:tabs>
          <w:tab w:val="left" w:pos="-1440"/>
        </w:tabs>
        <w:rPr>
          <w:rFonts w:ascii="Times New Roman" w:hAnsi="Times New Roman" w:cs="Times New Roman"/>
        </w:rPr>
      </w:pPr>
      <w:r w:rsidRPr="0096367C">
        <w:rPr>
          <w:rFonts w:ascii="Times New Roman" w:hAnsi="Times New Roman" w:cs="Times New Roman"/>
        </w:rPr>
        <w:t>state loan.</w:t>
      </w:r>
    </w:p>
    <w:p w:rsidR="007941AE" w:rsidRPr="007941AE" w:rsidRDefault="007941AE" w:rsidP="007941AE">
      <w:pPr>
        <w:rPr>
          <w:rFonts w:ascii="Times New Roman" w:hAnsi="Times New Roman" w:cs="Times New Roman"/>
        </w:rPr>
      </w:pPr>
    </w:p>
    <w:p w:rsidR="007941AE" w:rsidRDefault="007941AE" w:rsidP="001144C1">
      <w:pPr>
        <w:rPr>
          <w:rFonts w:ascii="Times New Roman" w:hAnsi="Times New Roman" w:cs="Times New Roman"/>
          <w:b/>
          <w:u w:val="single"/>
        </w:rPr>
      </w:pPr>
    </w:p>
    <w:p w:rsidR="001144C1" w:rsidRDefault="001144C1" w:rsidP="001144C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Chapter </w:t>
      </w:r>
      <w:r w:rsidR="008B45DB">
        <w:rPr>
          <w:rFonts w:ascii="Times New Roman" w:hAnsi="Times New Roman" w:cs="Times New Roman"/>
          <w:b/>
          <w:u w:val="single"/>
        </w:rPr>
        <w:t>16: Education</w:t>
      </w:r>
    </w:p>
    <w:p w:rsidR="008B45DB" w:rsidRPr="008B45DB" w:rsidRDefault="008B45DB" w:rsidP="00EC08AA">
      <w:pPr>
        <w:pStyle w:val="ListParagraph"/>
        <w:numPr>
          <w:ilvl w:val="0"/>
          <w:numId w:val="15"/>
        </w:numPr>
        <w:tabs>
          <w:tab w:val="left" w:pos="-144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 xml:space="preserve">Too often educational reports focus on measures of resources expended on education called </w:t>
      </w:r>
    </w:p>
    <w:p w:rsidR="008B45DB" w:rsidRPr="008B45DB" w:rsidRDefault="008B45DB" w:rsidP="00EC08AA">
      <w:pPr>
        <w:pStyle w:val="ListParagraph"/>
        <w:numPr>
          <w:ilvl w:val="1"/>
          <w:numId w:val="34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060"/>
          <w:tab w:val="right" w:pos="936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inputs.</w:t>
      </w:r>
      <w:r w:rsidRPr="008B45DB">
        <w:rPr>
          <w:rFonts w:ascii="Times New Roman" w:hAnsi="Times New Roman" w:cs="Times New Roman"/>
        </w:rPr>
        <w:tab/>
      </w:r>
    </w:p>
    <w:p w:rsidR="008B45DB" w:rsidRPr="008B45DB" w:rsidRDefault="008B45DB" w:rsidP="00EC08A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outputs.</w:t>
      </w:r>
    </w:p>
    <w:p w:rsidR="008B45DB" w:rsidRPr="008B45DB" w:rsidRDefault="008B45DB" w:rsidP="00EC08A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outcomes.</w:t>
      </w:r>
    </w:p>
    <w:p w:rsidR="008B45DB" w:rsidRPr="008B45DB" w:rsidRDefault="008B45DB" w:rsidP="00EC08A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incomes.</w:t>
      </w:r>
    </w:p>
    <w:p w:rsidR="008B45DB" w:rsidRDefault="008B45DB" w:rsidP="008B45DB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8B45DB" w:rsidRPr="008B45DB" w:rsidRDefault="008B45DB" w:rsidP="00EC08AA">
      <w:pPr>
        <w:pStyle w:val="ListParagraph"/>
        <w:numPr>
          <w:ilvl w:val="0"/>
          <w:numId w:val="15"/>
        </w:numPr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</w:t>
      </w:r>
      <w:r w:rsidRPr="008B45DB">
        <w:rPr>
          <w:rFonts w:ascii="Times New Roman" w:hAnsi="Times New Roman" w:cs="Times New Roman"/>
        </w:rPr>
        <w:t>f the following is the most meaningful measure of an educational system's academic performance?</w:t>
      </w:r>
    </w:p>
    <w:p w:rsidR="008B45DB" w:rsidRPr="008B45DB" w:rsidRDefault="008B45DB" w:rsidP="00EC08AA">
      <w:pPr>
        <w:pStyle w:val="ListParagraph"/>
        <w:numPr>
          <w:ilvl w:val="1"/>
          <w:numId w:val="33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Financial stability</w:t>
      </w:r>
    </w:p>
    <w:p w:rsidR="008B45DB" w:rsidRPr="008B45DB" w:rsidRDefault="008B45DB" w:rsidP="00EC08AA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828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Ability to retain and graduate its students</w:t>
      </w:r>
      <w:r w:rsidRPr="008B45DB">
        <w:rPr>
          <w:rFonts w:ascii="Times New Roman" w:hAnsi="Times New Roman" w:cs="Times New Roman"/>
        </w:rPr>
        <w:tab/>
      </w:r>
    </w:p>
    <w:p w:rsidR="008B45DB" w:rsidRPr="008B45DB" w:rsidRDefault="008B45DB" w:rsidP="00EC08AA">
      <w:pPr>
        <w:pStyle w:val="ListParagraph"/>
        <w:numPr>
          <w:ilvl w:val="1"/>
          <w:numId w:val="33"/>
        </w:numPr>
        <w:tabs>
          <w:tab w:val="left" w:pos="-144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Diversity enrollments</w:t>
      </w:r>
    </w:p>
    <w:p w:rsidR="008B45DB" w:rsidRPr="008B45DB" w:rsidRDefault="008B45DB" w:rsidP="00EC08AA">
      <w:pPr>
        <w:pStyle w:val="ListParagraph"/>
        <w:numPr>
          <w:ilvl w:val="1"/>
          <w:numId w:val="33"/>
        </w:numPr>
        <w:tabs>
          <w:tab w:val="left" w:pos="-144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Number of winning athletic teams</w:t>
      </w:r>
    </w:p>
    <w:p w:rsidR="00495AAF" w:rsidRDefault="00495AAF" w:rsidP="008B45DB">
      <w:pPr>
        <w:pStyle w:val="ListParagraph"/>
        <w:rPr>
          <w:rFonts w:ascii="Times New Roman" w:hAnsi="Times New Roman" w:cs="Times New Roman"/>
        </w:rPr>
      </w:pPr>
    </w:p>
    <w:p w:rsidR="008B45DB" w:rsidRDefault="008B45DB" w:rsidP="00EC08A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James Coleman demonstrated that student achievement levels are higher where there is</w:t>
      </w:r>
      <w:r>
        <w:rPr>
          <w:rFonts w:ascii="Times New Roman" w:hAnsi="Times New Roman" w:cs="Times New Roman"/>
        </w:rPr>
        <w:t xml:space="preserve"> </w:t>
      </w:r>
    </w:p>
    <w:p w:rsidR="008B45DB" w:rsidRDefault="008B45DB" w:rsidP="00EC08AA">
      <w:pPr>
        <w:pStyle w:val="ListParagraph"/>
        <w:numPr>
          <w:ilvl w:val="1"/>
          <w:numId w:val="15"/>
        </w:numPr>
        <w:ind w:firstLine="360"/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a high expectation of achievement.</w:t>
      </w:r>
    </w:p>
    <w:p w:rsidR="008B45DB" w:rsidRDefault="008B45DB" w:rsidP="00EC08AA">
      <w:pPr>
        <w:pStyle w:val="ListParagraph"/>
        <w:numPr>
          <w:ilvl w:val="1"/>
          <w:numId w:val="15"/>
        </w:numPr>
        <w:ind w:firstLine="360"/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an orderly and disciplined learning environment.</w:t>
      </w:r>
    </w:p>
    <w:p w:rsidR="008B45DB" w:rsidRDefault="008B45DB" w:rsidP="00EC08AA">
      <w:pPr>
        <w:pStyle w:val="ListParagraph"/>
        <w:numPr>
          <w:ilvl w:val="1"/>
          <w:numId w:val="15"/>
        </w:numPr>
        <w:ind w:firstLine="360"/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an emphasis on basic skills.</w:t>
      </w:r>
    </w:p>
    <w:p w:rsidR="008B45DB" w:rsidRPr="008B45DB" w:rsidRDefault="008B45DB" w:rsidP="00EC08AA">
      <w:pPr>
        <w:pStyle w:val="ListParagraph"/>
        <w:numPr>
          <w:ilvl w:val="1"/>
          <w:numId w:val="15"/>
        </w:numPr>
        <w:ind w:firstLine="360"/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all of the above.</w:t>
      </w:r>
    </w:p>
    <w:p w:rsidR="00495AAF" w:rsidRDefault="00495AAF" w:rsidP="008B45DB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8B45DB" w:rsidRPr="008B45DB" w:rsidRDefault="008B45DB" w:rsidP="00EC08AA">
      <w:pPr>
        <w:pStyle w:val="ListParagraph"/>
        <w:numPr>
          <w:ilvl w:val="0"/>
          <w:numId w:val="15"/>
        </w:numPr>
        <w:tabs>
          <w:tab w:val="left" w:pos="-144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High schools that specialize in certain fields, often to attract white students to the inner-city and reduce racial isolation, are called</w:t>
      </w:r>
    </w:p>
    <w:p w:rsidR="008B45DB" w:rsidRPr="008B45DB" w:rsidRDefault="008B45DB" w:rsidP="00EC08AA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integrated schools.</w:t>
      </w:r>
    </w:p>
    <w:p w:rsidR="008B45DB" w:rsidRPr="008B45DB" w:rsidRDefault="008B45DB" w:rsidP="00EC08AA">
      <w:pPr>
        <w:pStyle w:val="ListParagraph"/>
        <w:numPr>
          <w:ilvl w:val="1"/>
          <w:numId w:val="3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4680"/>
          <w:tab w:val="right" w:pos="972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magnet schools.</w:t>
      </w:r>
      <w:r w:rsidRPr="008B45DB">
        <w:rPr>
          <w:rFonts w:ascii="Times New Roman" w:hAnsi="Times New Roman" w:cs="Times New Roman"/>
        </w:rPr>
        <w:tab/>
        <w:t xml:space="preserve"> </w:t>
      </w:r>
    </w:p>
    <w:p w:rsidR="008B45DB" w:rsidRPr="008B45DB" w:rsidRDefault="008B45DB" w:rsidP="00EC08AA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specialty schools.</w:t>
      </w:r>
    </w:p>
    <w:p w:rsidR="008B45DB" w:rsidRPr="008B45DB" w:rsidRDefault="008B45DB" w:rsidP="00EC08AA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charter schools.</w:t>
      </w:r>
    </w:p>
    <w:p w:rsidR="008B45DB" w:rsidRPr="008B45DB" w:rsidRDefault="008B45DB" w:rsidP="00EC08AA">
      <w:pPr>
        <w:pStyle w:val="ListParagraph"/>
        <w:numPr>
          <w:ilvl w:val="0"/>
          <w:numId w:val="15"/>
        </w:numPr>
        <w:tabs>
          <w:tab w:val="left" w:pos="-144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Schools operated with public funds by private community groups under a contract with the public school district are called</w:t>
      </w:r>
    </w:p>
    <w:p w:rsidR="008B45DB" w:rsidRPr="008B45DB" w:rsidRDefault="008B45DB" w:rsidP="00EC08AA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charter schools.</w:t>
      </w:r>
    </w:p>
    <w:p w:rsidR="008B45DB" w:rsidRPr="008B45DB" w:rsidRDefault="008B45DB" w:rsidP="00EC08AA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educational voucher plans.</w:t>
      </w:r>
      <w:r w:rsidRPr="008B45DB">
        <w:rPr>
          <w:rFonts w:ascii="Times New Roman" w:hAnsi="Times New Roman" w:cs="Times New Roman"/>
        </w:rPr>
        <w:tab/>
      </w:r>
    </w:p>
    <w:p w:rsidR="008B45DB" w:rsidRPr="008B45DB" w:rsidRDefault="008B45DB" w:rsidP="00EC08AA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district schools.</w:t>
      </w:r>
    </w:p>
    <w:p w:rsidR="008B45DB" w:rsidRPr="008B45DB" w:rsidRDefault="008B45DB" w:rsidP="00EC08AA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magnet schools.</w:t>
      </w:r>
    </w:p>
    <w:p w:rsidR="008B45DB" w:rsidRPr="008B45DB" w:rsidRDefault="008B45DB" w:rsidP="008B45DB">
      <w:pPr>
        <w:pStyle w:val="ListParagraph"/>
        <w:rPr>
          <w:rFonts w:ascii="Times New Roman" w:hAnsi="Times New Roman" w:cs="Times New Roman"/>
        </w:rPr>
      </w:pPr>
    </w:p>
    <w:p w:rsidR="008B45DB" w:rsidRPr="008B45DB" w:rsidRDefault="008B45DB" w:rsidP="00EC08AA">
      <w:pPr>
        <w:pStyle w:val="ListParagraph"/>
        <w:numPr>
          <w:ilvl w:val="0"/>
          <w:numId w:val="15"/>
        </w:numPr>
        <w:tabs>
          <w:tab w:val="left" w:pos="-144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 xml:space="preserve">A controversial educational reform that gives parents the choice to spend public dollars at any school they choose, public or private, is known as the </w:t>
      </w:r>
    </w:p>
    <w:p w:rsidR="008B45DB" w:rsidRPr="008B45DB" w:rsidRDefault="008B45DB" w:rsidP="00EC08AA">
      <w:pPr>
        <w:pStyle w:val="ListParagraph"/>
        <w:numPr>
          <w:ilvl w:val="1"/>
          <w:numId w:val="3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670"/>
          <w:tab w:val="right" w:pos="972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charter school.</w:t>
      </w:r>
      <w:r w:rsidRPr="008B45DB">
        <w:rPr>
          <w:rFonts w:ascii="Times New Roman" w:hAnsi="Times New Roman" w:cs="Times New Roman"/>
        </w:rPr>
        <w:tab/>
      </w:r>
    </w:p>
    <w:p w:rsidR="008B45DB" w:rsidRPr="008B45DB" w:rsidRDefault="008B45DB" w:rsidP="00EC08AA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educational voucher plan.</w:t>
      </w:r>
    </w:p>
    <w:p w:rsidR="008B45DB" w:rsidRPr="008B45DB" w:rsidRDefault="008B45DB" w:rsidP="00EC08AA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district school.</w:t>
      </w:r>
    </w:p>
    <w:p w:rsidR="008B45DB" w:rsidRPr="008B45DB" w:rsidRDefault="008B45DB" w:rsidP="00EC08AA">
      <w:pPr>
        <w:pStyle w:val="ListParagraph"/>
        <w:numPr>
          <w:ilvl w:val="1"/>
          <w:numId w:val="30"/>
        </w:numPr>
        <w:tabs>
          <w:tab w:val="left" w:pos="-144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privatized public school.</w:t>
      </w:r>
    </w:p>
    <w:p w:rsidR="008B45DB" w:rsidRDefault="008B45DB" w:rsidP="008B45DB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8B45DB" w:rsidRPr="008B45DB" w:rsidRDefault="008B45DB" w:rsidP="00EC08AA">
      <w:pPr>
        <w:pStyle w:val="ListParagraph"/>
        <w:numPr>
          <w:ilvl w:val="0"/>
          <w:numId w:val="15"/>
        </w:numPr>
        <w:tabs>
          <w:tab w:val="left" w:pos="-144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The Elementary and Secondary Education Act of 1965 focused on</w:t>
      </w:r>
    </w:p>
    <w:p w:rsidR="008B45DB" w:rsidRPr="008B45DB" w:rsidRDefault="008B45DB" w:rsidP="00EC08AA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special education programs.</w:t>
      </w:r>
    </w:p>
    <w:p w:rsidR="008B45DB" w:rsidRPr="008B45DB" w:rsidRDefault="008B45DB" w:rsidP="00EC08AA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physical education programs.</w:t>
      </w:r>
    </w:p>
    <w:p w:rsidR="008B45DB" w:rsidRPr="008B45DB" w:rsidRDefault="008B45DB" w:rsidP="00EC08AA">
      <w:pPr>
        <w:pStyle w:val="ListParagraph"/>
        <w:numPr>
          <w:ilvl w:val="1"/>
          <w:numId w:val="2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940"/>
          <w:tab w:val="right" w:pos="972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poverty-impacted schools.</w:t>
      </w:r>
      <w:r w:rsidRPr="008B45DB">
        <w:rPr>
          <w:rFonts w:ascii="Times New Roman" w:hAnsi="Times New Roman" w:cs="Times New Roman"/>
        </w:rPr>
        <w:tab/>
      </w:r>
    </w:p>
    <w:p w:rsidR="008B45DB" w:rsidRPr="008B45DB" w:rsidRDefault="008B45DB" w:rsidP="00EC08AA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magnet schools with special science programs.</w:t>
      </w:r>
    </w:p>
    <w:p w:rsidR="008B45DB" w:rsidRPr="008B45DB" w:rsidRDefault="008B45DB" w:rsidP="008B45DB">
      <w:pPr>
        <w:pStyle w:val="ListParagraph"/>
        <w:rPr>
          <w:rFonts w:ascii="Times New Roman" w:hAnsi="Times New Roman" w:cs="Times New Roman"/>
        </w:rPr>
      </w:pPr>
    </w:p>
    <w:p w:rsidR="008B45DB" w:rsidRPr="008B45DB" w:rsidRDefault="008B45DB" w:rsidP="00EC08A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The No Child Left Behind Act promotes</w:t>
      </w:r>
    </w:p>
    <w:p w:rsidR="008B45DB" w:rsidRPr="008B45DB" w:rsidRDefault="008B45DB" w:rsidP="00EC08AA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testing as a means to improve academic performance.</w:t>
      </w:r>
    </w:p>
    <w:p w:rsidR="008B45DB" w:rsidRPr="008B45DB" w:rsidRDefault="008B45DB" w:rsidP="00EC08AA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the use of adequate yearly progress reports.</w:t>
      </w:r>
    </w:p>
    <w:p w:rsidR="008B45DB" w:rsidRPr="008B45DB" w:rsidRDefault="008B45DB" w:rsidP="00EC08AA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 xml:space="preserve">opportunities for children to leave poor-performing </w:t>
      </w:r>
      <w:r>
        <w:rPr>
          <w:rFonts w:ascii="Times New Roman" w:hAnsi="Times New Roman" w:cs="Times New Roman"/>
        </w:rPr>
        <w:t xml:space="preserve">schools and attend another </w:t>
      </w:r>
      <w:r w:rsidRPr="008B45DB">
        <w:rPr>
          <w:rFonts w:ascii="Times New Roman" w:hAnsi="Times New Roman" w:cs="Times New Roman"/>
        </w:rPr>
        <w:t>school of their choice.</w:t>
      </w:r>
    </w:p>
    <w:p w:rsidR="008B45DB" w:rsidRPr="008B45DB" w:rsidRDefault="008B45DB" w:rsidP="00EC08AA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all of the above.</w:t>
      </w:r>
    </w:p>
    <w:p w:rsidR="008B45DB" w:rsidRDefault="008B45DB" w:rsidP="008B45DB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8B45DB" w:rsidRPr="008B45DB" w:rsidRDefault="008B45DB" w:rsidP="00EC08AA">
      <w:pPr>
        <w:pStyle w:val="ListParagraph"/>
        <w:numPr>
          <w:ilvl w:val="0"/>
          <w:numId w:val="15"/>
        </w:numPr>
        <w:tabs>
          <w:tab w:val="left" w:pos="-144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Most school revenues are derived from</w:t>
      </w:r>
    </w:p>
    <w:p w:rsidR="008B45DB" w:rsidRPr="00BA4E29" w:rsidRDefault="008B45DB" w:rsidP="00EC08AA">
      <w:pPr>
        <w:pStyle w:val="ListParagraph"/>
        <w:numPr>
          <w:ilvl w:val="1"/>
          <w:numId w:val="27"/>
        </w:numPr>
        <w:ind w:firstLine="360"/>
        <w:rPr>
          <w:rFonts w:ascii="Times New Roman" w:hAnsi="Times New Roman" w:cs="Times New Roman"/>
        </w:rPr>
      </w:pPr>
      <w:r w:rsidRPr="00BA4E29">
        <w:rPr>
          <w:rFonts w:ascii="Times New Roman" w:hAnsi="Times New Roman" w:cs="Times New Roman"/>
        </w:rPr>
        <w:t>federal grants.</w:t>
      </w:r>
    </w:p>
    <w:p w:rsidR="00BA4E29" w:rsidRDefault="008B45DB" w:rsidP="00EC08AA">
      <w:pPr>
        <w:pStyle w:val="ListParagraph"/>
        <w:numPr>
          <w:ilvl w:val="1"/>
          <w:numId w:val="27"/>
        </w:numPr>
        <w:ind w:firstLine="360"/>
        <w:rPr>
          <w:rFonts w:ascii="Times New Roman" w:hAnsi="Times New Roman" w:cs="Times New Roman"/>
        </w:rPr>
      </w:pPr>
      <w:r w:rsidRPr="00BA4E29">
        <w:rPr>
          <w:rFonts w:ascii="Times New Roman" w:hAnsi="Times New Roman" w:cs="Times New Roman"/>
        </w:rPr>
        <w:t>state allocations.</w:t>
      </w:r>
    </w:p>
    <w:p w:rsidR="008B45DB" w:rsidRPr="00BA4E29" w:rsidRDefault="008B45DB" w:rsidP="00EC08AA">
      <w:pPr>
        <w:pStyle w:val="ListParagraph"/>
        <w:numPr>
          <w:ilvl w:val="1"/>
          <w:numId w:val="27"/>
        </w:numPr>
        <w:ind w:firstLine="360"/>
        <w:rPr>
          <w:rFonts w:ascii="Times New Roman" w:hAnsi="Times New Roman" w:cs="Times New Roman"/>
        </w:rPr>
      </w:pPr>
      <w:r w:rsidRPr="00BA4E29">
        <w:rPr>
          <w:rFonts w:ascii="Times New Roman" w:hAnsi="Times New Roman" w:cs="Times New Roman"/>
        </w:rPr>
        <w:t>local property taxes.</w:t>
      </w:r>
      <w:r w:rsidRPr="00BA4E29">
        <w:rPr>
          <w:rFonts w:ascii="Times New Roman" w:hAnsi="Times New Roman" w:cs="Times New Roman"/>
        </w:rPr>
        <w:tab/>
        <w:t xml:space="preserve">  </w:t>
      </w:r>
    </w:p>
    <w:p w:rsidR="008B45DB" w:rsidRDefault="008B45DB" w:rsidP="00EC08AA">
      <w:pPr>
        <w:pStyle w:val="ListParagraph"/>
        <w:numPr>
          <w:ilvl w:val="1"/>
          <w:numId w:val="27"/>
        </w:numPr>
        <w:ind w:firstLine="360"/>
        <w:rPr>
          <w:rFonts w:ascii="Times New Roman" w:hAnsi="Times New Roman" w:cs="Times New Roman"/>
        </w:rPr>
      </w:pPr>
      <w:r w:rsidRPr="00AD718D">
        <w:rPr>
          <w:rFonts w:ascii="Times New Roman" w:hAnsi="Times New Roman" w:cs="Times New Roman"/>
        </w:rPr>
        <w:t>state sales taxes.</w:t>
      </w:r>
    </w:p>
    <w:p w:rsidR="008B45DB" w:rsidRDefault="008B45DB" w:rsidP="008B45DB">
      <w:pPr>
        <w:pStyle w:val="ListParagraph"/>
        <w:tabs>
          <w:tab w:val="left" w:pos="-1440"/>
        </w:tabs>
        <w:rPr>
          <w:rFonts w:ascii="Times New Roman" w:hAnsi="Times New Roman" w:cs="Times New Roman"/>
        </w:rPr>
      </w:pPr>
    </w:p>
    <w:p w:rsidR="008B45DB" w:rsidRPr="008B45DB" w:rsidRDefault="008B45DB" w:rsidP="00EC08AA">
      <w:pPr>
        <w:pStyle w:val="ListParagraph"/>
        <w:numPr>
          <w:ilvl w:val="0"/>
          <w:numId w:val="15"/>
        </w:numPr>
        <w:tabs>
          <w:tab w:val="left" w:pos="-144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The federal government directly assists students through need-based grants, commonly called</w:t>
      </w:r>
    </w:p>
    <w:p w:rsidR="008B45DB" w:rsidRPr="008B45DB" w:rsidRDefault="008B45DB" w:rsidP="00EC08AA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Clinton Grants.</w:t>
      </w:r>
    </w:p>
    <w:p w:rsidR="008B45DB" w:rsidRPr="008B45DB" w:rsidRDefault="008B45DB" w:rsidP="00EC08AA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Chance Grants.</w:t>
      </w:r>
    </w:p>
    <w:p w:rsidR="008B45DB" w:rsidRPr="008B45DB" w:rsidRDefault="008B45DB" w:rsidP="00EC08AA">
      <w:pPr>
        <w:pStyle w:val="ListParagraph"/>
        <w:numPr>
          <w:ilvl w:val="1"/>
          <w:numId w:val="2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600"/>
          <w:tab w:val="right" w:pos="9720"/>
        </w:tabs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Pell Grants.</w:t>
      </w:r>
      <w:r w:rsidRPr="008B45DB">
        <w:rPr>
          <w:rFonts w:ascii="Times New Roman" w:hAnsi="Times New Roman" w:cs="Times New Roman"/>
        </w:rPr>
        <w:tab/>
        <w:t xml:space="preserve">  </w:t>
      </w:r>
    </w:p>
    <w:p w:rsidR="008B45DB" w:rsidRPr="008B45DB" w:rsidRDefault="008B45DB" w:rsidP="00EC08AA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 w:rsidRPr="008B45DB">
        <w:rPr>
          <w:rFonts w:ascii="Times New Roman" w:hAnsi="Times New Roman" w:cs="Times New Roman"/>
        </w:rPr>
        <w:t>Opportunity Grants.</w:t>
      </w:r>
    </w:p>
    <w:p w:rsidR="001144C1" w:rsidRPr="008B45DB" w:rsidRDefault="008B45DB" w:rsidP="001144C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Chapter 17: Poverty, Welfare and Health</w:t>
      </w:r>
    </w:p>
    <w:p w:rsidR="00412258" w:rsidRPr="00412258" w:rsidRDefault="00412258" w:rsidP="00EC08AA">
      <w:pPr>
        <w:pStyle w:val="ListParagraph"/>
        <w:numPr>
          <w:ilvl w:val="2"/>
          <w:numId w:val="13"/>
        </w:numPr>
        <w:tabs>
          <w:tab w:val="left" w:pos="-1440"/>
        </w:tabs>
        <w:autoSpaceDE w:val="0"/>
        <w:autoSpaceDN w:val="0"/>
        <w:adjustRightInd w:val="0"/>
        <w:spacing w:line="240" w:lineRule="auto"/>
        <w:ind w:left="540" w:hanging="54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The official poverty rate is the percentage of the population</w:t>
      </w:r>
    </w:p>
    <w:p w:rsidR="00412258" w:rsidRPr="00412258" w:rsidRDefault="00412258" w:rsidP="00EC08AA">
      <w:pPr>
        <w:pStyle w:val="ListParagraph"/>
        <w:numPr>
          <w:ilvl w:val="1"/>
          <w:numId w:val="16"/>
        </w:numPr>
        <w:tabs>
          <w:tab w:val="left" w:pos="-14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whose annual income falls below a national standard required to maintain a decent standard of living.</w:t>
      </w:r>
    </w:p>
    <w:p w:rsidR="00412258" w:rsidRPr="00412258" w:rsidRDefault="00412258" w:rsidP="00EC08AA">
      <w:pPr>
        <w:pStyle w:val="ListParagraph"/>
        <w:numPr>
          <w:ilvl w:val="1"/>
          <w:numId w:val="16"/>
        </w:numPr>
        <w:tabs>
          <w:tab w:val="left" w:pos="-14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who is unemployed.</w:t>
      </w:r>
    </w:p>
    <w:p w:rsidR="00412258" w:rsidRPr="00412258" w:rsidRDefault="00412258" w:rsidP="00EC08A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who receive federal financial assistance.</w:t>
      </w:r>
    </w:p>
    <w:p w:rsidR="00B917BA" w:rsidRPr="00412258" w:rsidRDefault="00412258" w:rsidP="00EC08A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whose annual income falls below a national standard required to maintain a middleclass lifestyle.</w:t>
      </w:r>
    </w:p>
    <w:p w:rsidR="00412258" w:rsidRDefault="00412258" w:rsidP="00412258">
      <w:pPr>
        <w:pStyle w:val="ListParagraph"/>
        <w:tabs>
          <w:tab w:val="left" w:pos="-1440"/>
        </w:tabs>
        <w:autoSpaceDE w:val="0"/>
        <w:autoSpaceDN w:val="0"/>
        <w:adjustRightInd w:val="0"/>
        <w:ind w:left="540"/>
        <w:rPr>
          <w:rFonts w:ascii="Times New Roman" w:hAnsi="Times New Roman" w:cs="Times New Roman"/>
        </w:rPr>
      </w:pPr>
    </w:p>
    <w:p w:rsidR="00412258" w:rsidRPr="00412258" w:rsidRDefault="00412258" w:rsidP="00EC08AA">
      <w:pPr>
        <w:pStyle w:val="ListParagraph"/>
        <w:numPr>
          <w:ilvl w:val="2"/>
          <w:numId w:val="13"/>
        </w:numPr>
        <w:tabs>
          <w:tab w:val="left" w:pos="-144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Which of the following statement about the poverty rate is true?</w:t>
      </w:r>
    </w:p>
    <w:p w:rsidR="00412258" w:rsidRPr="00412258" w:rsidRDefault="00412258" w:rsidP="00EC08AA">
      <w:pPr>
        <w:pStyle w:val="ListParagraph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The percentage of those in poverty is distributed uniformly.</w:t>
      </w:r>
    </w:p>
    <w:p w:rsidR="00412258" w:rsidRPr="00412258" w:rsidRDefault="00412258" w:rsidP="00EC08AA">
      <w:pPr>
        <w:pStyle w:val="ListParagraph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Minority populations tend to experience poverty in greater proportions than others.</w:t>
      </w:r>
    </w:p>
    <w:p w:rsidR="00412258" w:rsidRPr="00412258" w:rsidRDefault="00412258" w:rsidP="00EC08AA">
      <w:pPr>
        <w:pStyle w:val="ListParagraph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States with larger minority populations have lower percentages of their residents in poverty.</w:t>
      </w:r>
    </w:p>
    <w:p w:rsidR="00412258" w:rsidRPr="00412258" w:rsidRDefault="00412258" w:rsidP="00EC08AA">
      <w:pPr>
        <w:pStyle w:val="ListParagraph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all of the above.</w:t>
      </w:r>
    </w:p>
    <w:p w:rsidR="00412258" w:rsidRDefault="00412258" w:rsidP="00412258">
      <w:pPr>
        <w:pStyle w:val="ListParagraph"/>
        <w:autoSpaceDE w:val="0"/>
        <w:autoSpaceDN w:val="0"/>
        <w:adjustRightInd w:val="0"/>
        <w:spacing w:line="240" w:lineRule="auto"/>
        <w:ind w:left="3060"/>
        <w:rPr>
          <w:rFonts w:ascii="Times New Roman" w:hAnsi="Times New Roman" w:cs="Times New Roman"/>
        </w:rPr>
      </w:pPr>
    </w:p>
    <w:p w:rsidR="00412258" w:rsidRPr="00412258" w:rsidRDefault="00412258" w:rsidP="00EC08AA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540" w:hanging="54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Wealth is measured by the</w:t>
      </w:r>
    </w:p>
    <w:p w:rsidR="00412258" w:rsidRPr="00412258" w:rsidRDefault="00412258" w:rsidP="00EC08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accumulation of significant debt.</w:t>
      </w:r>
    </w:p>
    <w:p w:rsidR="00412258" w:rsidRPr="00412258" w:rsidRDefault="00412258" w:rsidP="00EC08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the quality of all one’s possessions.</w:t>
      </w:r>
    </w:p>
    <w:p w:rsidR="00412258" w:rsidRPr="00412258" w:rsidRDefault="00412258" w:rsidP="00EC08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number of houses owned.</w:t>
      </w:r>
    </w:p>
    <w:p w:rsidR="00412258" w:rsidRPr="00412258" w:rsidRDefault="00412258" w:rsidP="00EC08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net worth of all of one’s possessions.</w:t>
      </w:r>
    </w:p>
    <w:p w:rsidR="00412258" w:rsidRDefault="00412258" w:rsidP="00412258">
      <w:pPr>
        <w:pStyle w:val="ListParagraph"/>
        <w:autoSpaceDE w:val="0"/>
        <w:autoSpaceDN w:val="0"/>
        <w:adjustRightInd w:val="0"/>
        <w:spacing w:line="240" w:lineRule="auto"/>
        <w:ind w:left="3060"/>
        <w:rPr>
          <w:rFonts w:ascii="Times New Roman" w:hAnsi="Times New Roman" w:cs="Times New Roman"/>
        </w:rPr>
      </w:pPr>
    </w:p>
    <w:p w:rsidR="00412258" w:rsidRPr="00412258" w:rsidRDefault="00412258" w:rsidP="00EC08AA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540" w:hanging="54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 xml:space="preserve">Welfare reform, officially called Temporary Assistance to Needy Families, </w:t>
      </w:r>
    </w:p>
    <w:p w:rsidR="00412258" w:rsidRPr="00412258" w:rsidRDefault="00412258" w:rsidP="00EC08A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created a centralized system of welfare.</w:t>
      </w:r>
    </w:p>
    <w:p w:rsidR="00412258" w:rsidRPr="00412258" w:rsidRDefault="00412258" w:rsidP="00EC08A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forced many recipients to become dependent on ch</w:t>
      </w:r>
      <w:r>
        <w:rPr>
          <w:rFonts w:ascii="Times New Roman" w:hAnsi="Times New Roman" w:cs="Times New Roman"/>
        </w:rPr>
        <w:t xml:space="preserve">ecks for an unlimited amount </w:t>
      </w:r>
      <w:r w:rsidRPr="00412258">
        <w:rPr>
          <w:rFonts w:ascii="Times New Roman" w:hAnsi="Times New Roman" w:cs="Times New Roman"/>
        </w:rPr>
        <w:t>of time.</w:t>
      </w:r>
    </w:p>
    <w:p w:rsidR="00412258" w:rsidRPr="00412258" w:rsidRDefault="00412258" w:rsidP="00EC08A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gave states the power</w:t>
      </w:r>
      <w:r>
        <w:rPr>
          <w:rFonts w:ascii="Times New Roman" w:hAnsi="Times New Roman" w:cs="Times New Roman"/>
        </w:rPr>
        <w:t xml:space="preserve"> to determine benefits and </w:t>
      </w:r>
      <w:r w:rsidRPr="00412258">
        <w:rPr>
          <w:rFonts w:ascii="Times New Roman" w:hAnsi="Times New Roman" w:cs="Times New Roman"/>
        </w:rPr>
        <w:t>eligibility requirements.</w:t>
      </w:r>
    </w:p>
    <w:p w:rsidR="00412258" w:rsidRPr="00412258" w:rsidRDefault="00412258" w:rsidP="00EC08A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removed everyone from the welfare rolls.</w:t>
      </w:r>
    </w:p>
    <w:p w:rsidR="00412258" w:rsidRDefault="00412258" w:rsidP="00412258">
      <w:pPr>
        <w:pStyle w:val="ListParagraph"/>
        <w:autoSpaceDE w:val="0"/>
        <w:autoSpaceDN w:val="0"/>
        <w:adjustRightInd w:val="0"/>
        <w:spacing w:line="240" w:lineRule="auto"/>
        <w:ind w:left="2340"/>
        <w:rPr>
          <w:rFonts w:ascii="Times New Roman" w:hAnsi="Times New Roman" w:cs="Times New Roman"/>
        </w:rPr>
      </w:pPr>
    </w:p>
    <w:p w:rsidR="00412258" w:rsidRPr="00412258" w:rsidRDefault="00412258" w:rsidP="00EC08AA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540" w:hanging="54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Under Medicaid, the federal government</w:t>
      </w:r>
    </w:p>
    <w:p w:rsidR="00412258" w:rsidRPr="00412258" w:rsidRDefault="00412258" w:rsidP="00EC08A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has no authority to provide aid to the states.</w:t>
      </w:r>
    </w:p>
    <w:p w:rsidR="00412258" w:rsidRPr="00412258" w:rsidRDefault="00412258" w:rsidP="00EC08A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administers medical services to the poor, but provides no funding.</w:t>
      </w:r>
    </w:p>
    <w:p w:rsidR="00412258" w:rsidRPr="00412258" w:rsidRDefault="00412258" w:rsidP="00EC08A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 xml:space="preserve">gives federal funds </w:t>
      </w:r>
      <w:r>
        <w:rPr>
          <w:rFonts w:ascii="Times New Roman" w:hAnsi="Times New Roman" w:cs="Times New Roman"/>
        </w:rPr>
        <w:t xml:space="preserve">to states to provide health </w:t>
      </w:r>
      <w:r w:rsidRPr="00412258">
        <w:rPr>
          <w:rFonts w:ascii="Times New Roman" w:hAnsi="Times New Roman" w:cs="Times New Roman"/>
        </w:rPr>
        <w:t>insurance to the poor.</w:t>
      </w:r>
    </w:p>
    <w:p w:rsidR="00412258" w:rsidRPr="00412258" w:rsidRDefault="00412258" w:rsidP="00EC08A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 xml:space="preserve">gives federal funds </w:t>
      </w:r>
      <w:r>
        <w:rPr>
          <w:rFonts w:ascii="Times New Roman" w:hAnsi="Times New Roman" w:cs="Times New Roman"/>
        </w:rPr>
        <w:t xml:space="preserve">to states to provide health </w:t>
      </w:r>
      <w:r w:rsidRPr="00412258">
        <w:rPr>
          <w:rFonts w:ascii="Times New Roman" w:hAnsi="Times New Roman" w:cs="Times New Roman"/>
        </w:rPr>
        <w:t>insurance to all senior citizens.</w:t>
      </w:r>
    </w:p>
    <w:p w:rsidR="00412258" w:rsidRDefault="00412258" w:rsidP="00412258">
      <w:pPr>
        <w:pStyle w:val="ListParagraph"/>
        <w:autoSpaceDE w:val="0"/>
        <w:autoSpaceDN w:val="0"/>
        <w:adjustRightInd w:val="0"/>
        <w:spacing w:line="240" w:lineRule="auto"/>
        <w:ind w:left="2340"/>
        <w:rPr>
          <w:rFonts w:ascii="Times New Roman" w:hAnsi="Times New Roman" w:cs="Times New Roman"/>
        </w:rPr>
      </w:pPr>
    </w:p>
    <w:p w:rsidR="00412258" w:rsidRPr="00412258" w:rsidRDefault="00412258" w:rsidP="00EC08AA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540" w:hanging="54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 xml:space="preserve">The costliest public assistance program in the states is </w:t>
      </w:r>
    </w:p>
    <w:p w:rsidR="00412258" w:rsidRPr="00412258" w:rsidRDefault="00412258" w:rsidP="00EC08A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Medicare.</w:t>
      </w:r>
    </w:p>
    <w:p w:rsidR="00412258" w:rsidRPr="00412258" w:rsidRDefault="00412258" w:rsidP="00EC08A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Medicaid.</w:t>
      </w:r>
    </w:p>
    <w:p w:rsidR="00412258" w:rsidRPr="00412258" w:rsidRDefault="00412258" w:rsidP="00EC08A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the State Children’s Health Insurance Program.</w:t>
      </w:r>
    </w:p>
    <w:p w:rsidR="00412258" w:rsidRDefault="00412258" w:rsidP="00EC08A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managed care.</w:t>
      </w:r>
    </w:p>
    <w:p w:rsidR="00495AAF" w:rsidRPr="00412258" w:rsidRDefault="00495AAF" w:rsidP="00495AAF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</w:rPr>
      </w:pPr>
    </w:p>
    <w:p w:rsidR="00412258" w:rsidRPr="00412258" w:rsidRDefault="00412258" w:rsidP="00EC08AA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540" w:hanging="54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The purpose of the State Children’s Health Insurance Program is</w:t>
      </w:r>
    </w:p>
    <w:p w:rsidR="00412258" w:rsidRPr="00412258" w:rsidRDefault="00412258" w:rsidP="00EC08AA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to extend health insurance to many of those children who do not qualify for Medicaid.</w:t>
      </w:r>
    </w:p>
    <w:p w:rsidR="00412258" w:rsidRPr="00412258" w:rsidRDefault="00412258" w:rsidP="00EC08AA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to extend health insurance to many of those children and adults who do not qualify for Medicaid.</w:t>
      </w:r>
    </w:p>
    <w:p w:rsidR="00412258" w:rsidRPr="00412258" w:rsidRDefault="00412258" w:rsidP="00EC08AA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to provide free health care for all children.</w:t>
      </w:r>
    </w:p>
    <w:p w:rsidR="00412258" w:rsidRPr="00412258" w:rsidRDefault="00412258" w:rsidP="00EC08AA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to provide free health care to all of the poor.</w:t>
      </w:r>
    </w:p>
    <w:p w:rsidR="008A3264" w:rsidRDefault="008A3264" w:rsidP="008A3264">
      <w:pPr>
        <w:pStyle w:val="ListParagraph"/>
        <w:autoSpaceDE w:val="0"/>
        <w:autoSpaceDN w:val="0"/>
        <w:adjustRightInd w:val="0"/>
        <w:spacing w:line="240" w:lineRule="auto"/>
        <w:ind w:left="2340"/>
        <w:rPr>
          <w:rFonts w:ascii="Times New Roman" w:hAnsi="Times New Roman" w:cs="Times New Roman"/>
        </w:rPr>
      </w:pPr>
    </w:p>
    <w:p w:rsidR="00412258" w:rsidRPr="00412258" w:rsidRDefault="00412258" w:rsidP="00EC08AA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540" w:hanging="54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The first state in the nation to mandate every state citizen have health insurance and provide health insurance information on their state income tax form is</w:t>
      </w:r>
    </w:p>
    <w:p w:rsidR="00412258" w:rsidRPr="008A3264" w:rsidRDefault="00412258" w:rsidP="00EC08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3264">
        <w:rPr>
          <w:rFonts w:ascii="Times New Roman" w:hAnsi="Times New Roman" w:cs="Times New Roman"/>
        </w:rPr>
        <w:t>Massachusetts.</w:t>
      </w:r>
    </w:p>
    <w:p w:rsidR="00412258" w:rsidRPr="008A3264" w:rsidRDefault="00412258" w:rsidP="00EC08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3264">
        <w:rPr>
          <w:rFonts w:ascii="Times New Roman" w:hAnsi="Times New Roman" w:cs="Times New Roman"/>
        </w:rPr>
        <w:t>Florida.</w:t>
      </w:r>
    </w:p>
    <w:p w:rsidR="00412258" w:rsidRPr="008A3264" w:rsidRDefault="00412258" w:rsidP="00EC08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3264">
        <w:rPr>
          <w:rFonts w:ascii="Times New Roman" w:hAnsi="Times New Roman" w:cs="Times New Roman"/>
        </w:rPr>
        <w:t>California.</w:t>
      </w:r>
    </w:p>
    <w:p w:rsidR="00412258" w:rsidRDefault="00412258" w:rsidP="00EC08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3264">
        <w:rPr>
          <w:rFonts w:ascii="Times New Roman" w:hAnsi="Times New Roman" w:cs="Times New Roman"/>
        </w:rPr>
        <w:t>Tennessee.</w:t>
      </w:r>
    </w:p>
    <w:p w:rsidR="00495AAF" w:rsidRPr="008A3264" w:rsidRDefault="00495AAF" w:rsidP="00495AAF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</w:rPr>
      </w:pPr>
    </w:p>
    <w:p w:rsidR="00412258" w:rsidRPr="00412258" w:rsidRDefault="00412258" w:rsidP="00EC08AA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540" w:hanging="540"/>
        <w:rPr>
          <w:rFonts w:ascii="Times New Roman" w:hAnsi="Times New Roman" w:cs="Times New Roman"/>
        </w:rPr>
      </w:pPr>
      <w:r w:rsidRPr="00412258">
        <w:rPr>
          <w:rFonts w:ascii="Times New Roman" w:hAnsi="Times New Roman" w:cs="Times New Roman"/>
        </w:rPr>
        <w:t>Several states' attorneys general have challenged health care reform as</w:t>
      </w:r>
    </w:p>
    <w:p w:rsidR="00412258" w:rsidRPr="008A3264" w:rsidRDefault="00412258" w:rsidP="00EC08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3264">
        <w:rPr>
          <w:rFonts w:ascii="Times New Roman" w:hAnsi="Times New Roman" w:cs="Times New Roman"/>
        </w:rPr>
        <w:t>a largely unfunded mandate.</w:t>
      </w:r>
    </w:p>
    <w:p w:rsidR="00412258" w:rsidRPr="008A3264" w:rsidRDefault="00412258" w:rsidP="00EC08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3264">
        <w:rPr>
          <w:rFonts w:ascii="Times New Roman" w:hAnsi="Times New Roman" w:cs="Times New Roman"/>
        </w:rPr>
        <w:t>in violation of the Interstate commerce Clause of the Constitution.</w:t>
      </w:r>
    </w:p>
    <w:p w:rsidR="00412258" w:rsidRPr="008A3264" w:rsidRDefault="00412258" w:rsidP="00EC08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3264">
        <w:rPr>
          <w:rFonts w:ascii="Times New Roman" w:hAnsi="Times New Roman" w:cs="Times New Roman"/>
        </w:rPr>
        <w:t>too little reform.</w:t>
      </w:r>
    </w:p>
    <w:p w:rsidR="00412258" w:rsidRPr="00495AAF" w:rsidRDefault="00412258" w:rsidP="0041225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3264">
        <w:rPr>
          <w:rFonts w:ascii="Times New Roman" w:hAnsi="Times New Roman" w:cs="Times New Roman"/>
        </w:rPr>
        <w:t>A and B above</w:t>
      </w:r>
    </w:p>
    <w:sectPr w:rsidR="00412258" w:rsidRPr="00495AAF" w:rsidSect="009077A4">
      <w:pgSz w:w="12240" w:h="15840"/>
      <w:pgMar w:top="450" w:right="99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D87"/>
    <w:multiLevelType w:val="hybridMultilevel"/>
    <w:tmpl w:val="992E1C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763DDE"/>
    <w:multiLevelType w:val="hybridMultilevel"/>
    <w:tmpl w:val="C2F0E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867330"/>
    <w:multiLevelType w:val="hybridMultilevel"/>
    <w:tmpl w:val="99327B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32FDA"/>
    <w:multiLevelType w:val="hybridMultilevel"/>
    <w:tmpl w:val="0F9C10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844036"/>
    <w:multiLevelType w:val="hybridMultilevel"/>
    <w:tmpl w:val="18C0CE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B85BF3"/>
    <w:multiLevelType w:val="hybridMultilevel"/>
    <w:tmpl w:val="83C8F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96218"/>
    <w:multiLevelType w:val="hybridMultilevel"/>
    <w:tmpl w:val="5D609C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88A2E56"/>
    <w:multiLevelType w:val="hybridMultilevel"/>
    <w:tmpl w:val="8F6465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62B065B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E9083A"/>
    <w:multiLevelType w:val="hybridMultilevel"/>
    <w:tmpl w:val="8BB87A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34CC"/>
    <w:multiLevelType w:val="hybridMultilevel"/>
    <w:tmpl w:val="88324A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10591"/>
    <w:multiLevelType w:val="hybridMultilevel"/>
    <w:tmpl w:val="21FE7E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166030"/>
    <w:multiLevelType w:val="hybridMultilevel"/>
    <w:tmpl w:val="1BC268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062F6"/>
    <w:multiLevelType w:val="hybridMultilevel"/>
    <w:tmpl w:val="E7E6E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1EE046">
      <w:start w:val="1"/>
      <w:numFmt w:val="lowerLetter"/>
      <w:lvlText w:val="%2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527DF"/>
    <w:multiLevelType w:val="hybridMultilevel"/>
    <w:tmpl w:val="8F7024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5154A9"/>
    <w:multiLevelType w:val="hybridMultilevel"/>
    <w:tmpl w:val="BBA2ED0E"/>
    <w:lvl w:ilvl="0" w:tplc="3FD2B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F5DE9"/>
    <w:multiLevelType w:val="hybridMultilevel"/>
    <w:tmpl w:val="DB4227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8D611C"/>
    <w:multiLevelType w:val="hybridMultilevel"/>
    <w:tmpl w:val="A3EA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F6426"/>
    <w:multiLevelType w:val="hybridMultilevel"/>
    <w:tmpl w:val="BE7057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B258B6"/>
    <w:multiLevelType w:val="hybridMultilevel"/>
    <w:tmpl w:val="611C0C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AC955A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A7998"/>
    <w:multiLevelType w:val="hybridMultilevel"/>
    <w:tmpl w:val="308CAF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6D594C"/>
    <w:multiLevelType w:val="hybridMultilevel"/>
    <w:tmpl w:val="FA66B1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04DD2"/>
    <w:multiLevelType w:val="hybridMultilevel"/>
    <w:tmpl w:val="4F8C0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47299"/>
    <w:multiLevelType w:val="hybridMultilevel"/>
    <w:tmpl w:val="3D66F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73BD9"/>
    <w:multiLevelType w:val="hybridMultilevel"/>
    <w:tmpl w:val="3496C91E"/>
    <w:lvl w:ilvl="0" w:tplc="C942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35C1E"/>
    <w:multiLevelType w:val="hybridMultilevel"/>
    <w:tmpl w:val="FA9AAA66"/>
    <w:lvl w:ilvl="0" w:tplc="C942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97BB4"/>
    <w:multiLevelType w:val="hybridMultilevel"/>
    <w:tmpl w:val="0F5ED2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C5917"/>
    <w:multiLevelType w:val="hybridMultilevel"/>
    <w:tmpl w:val="274E6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DC5433"/>
    <w:multiLevelType w:val="hybridMultilevel"/>
    <w:tmpl w:val="0526EC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3D280D"/>
    <w:multiLevelType w:val="hybridMultilevel"/>
    <w:tmpl w:val="5A3C36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250914"/>
    <w:multiLevelType w:val="hybridMultilevel"/>
    <w:tmpl w:val="D6A2AD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883B0B"/>
    <w:multiLevelType w:val="hybridMultilevel"/>
    <w:tmpl w:val="83A0EF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62B065B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F21F95"/>
    <w:multiLevelType w:val="hybridMultilevel"/>
    <w:tmpl w:val="A04E5E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E60A10"/>
    <w:multiLevelType w:val="hybridMultilevel"/>
    <w:tmpl w:val="7A5463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0D01B5"/>
    <w:multiLevelType w:val="hybridMultilevel"/>
    <w:tmpl w:val="4B36E9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80858"/>
    <w:multiLevelType w:val="hybridMultilevel"/>
    <w:tmpl w:val="A2B46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BC7A42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74BA6"/>
    <w:multiLevelType w:val="hybridMultilevel"/>
    <w:tmpl w:val="B742E7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A33B03"/>
    <w:multiLevelType w:val="hybridMultilevel"/>
    <w:tmpl w:val="40E4FB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BB19D9"/>
    <w:multiLevelType w:val="hybridMultilevel"/>
    <w:tmpl w:val="81287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54517"/>
    <w:multiLevelType w:val="hybridMultilevel"/>
    <w:tmpl w:val="75164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7598B"/>
    <w:multiLevelType w:val="hybridMultilevel"/>
    <w:tmpl w:val="C65C6B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394887"/>
    <w:multiLevelType w:val="hybridMultilevel"/>
    <w:tmpl w:val="49F0FB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A3453"/>
    <w:multiLevelType w:val="hybridMultilevel"/>
    <w:tmpl w:val="0C5699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AB0170"/>
    <w:multiLevelType w:val="hybridMultilevel"/>
    <w:tmpl w:val="C00C14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41BB9"/>
    <w:multiLevelType w:val="hybridMultilevel"/>
    <w:tmpl w:val="6A50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FD6481"/>
    <w:multiLevelType w:val="hybridMultilevel"/>
    <w:tmpl w:val="F894D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D3C5408"/>
    <w:multiLevelType w:val="hybridMultilevel"/>
    <w:tmpl w:val="24CC2C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EBD1640"/>
    <w:multiLevelType w:val="hybridMultilevel"/>
    <w:tmpl w:val="87F2D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0485611"/>
    <w:multiLevelType w:val="hybridMultilevel"/>
    <w:tmpl w:val="2A5A1D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07A4B68"/>
    <w:multiLevelType w:val="hybridMultilevel"/>
    <w:tmpl w:val="0B8A0A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9406F70"/>
    <w:multiLevelType w:val="hybridMultilevel"/>
    <w:tmpl w:val="F91A18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BAC4C5B"/>
    <w:multiLevelType w:val="hybridMultilevel"/>
    <w:tmpl w:val="0098FD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F006B4A"/>
    <w:multiLevelType w:val="hybridMultilevel"/>
    <w:tmpl w:val="9082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32"/>
  </w:num>
  <w:num w:numId="4">
    <w:abstractNumId w:val="45"/>
  </w:num>
  <w:num w:numId="5">
    <w:abstractNumId w:val="10"/>
  </w:num>
  <w:num w:numId="6">
    <w:abstractNumId w:val="37"/>
  </w:num>
  <w:num w:numId="7">
    <w:abstractNumId w:val="1"/>
  </w:num>
  <w:num w:numId="8">
    <w:abstractNumId w:val="11"/>
  </w:num>
  <w:num w:numId="9">
    <w:abstractNumId w:val="35"/>
  </w:num>
  <w:num w:numId="10">
    <w:abstractNumId w:val="6"/>
  </w:num>
  <w:num w:numId="11">
    <w:abstractNumId w:val="48"/>
  </w:num>
  <w:num w:numId="12">
    <w:abstractNumId w:val="18"/>
  </w:num>
  <w:num w:numId="13">
    <w:abstractNumId w:val="30"/>
  </w:num>
  <w:num w:numId="14">
    <w:abstractNumId w:val="14"/>
  </w:num>
  <w:num w:numId="15">
    <w:abstractNumId w:val="24"/>
  </w:num>
  <w:num w:numId="16">
    <w:abstractNumId w:val="21"/>
  </w:num>
  <w:num w:numId="17">
    <w:abstractNumId w:val="7"/>
  </w:num>
  <w:num w:numId="18">
    <w:abstractNumId w:val="42"/>
  </w:num>
  <w:num w:numId="19">
    <w:abstractNumId w:val="9"/>
  </w:num>
  <w:num w:numId="20">
    <w:abstractNumId w:val="38"/>
  </w:num>
  <w:num w:numId="21">
    <w:abstractNumId w:val="40"/>
  </w:num>
  <w:num w:numId="22">
    <w:abstractNumId w:val="33"/>
  </w:num>
  <w:num w:numId="23">
    <w:abstractNumId w:val="8"/>
  </w:num>
  <w:num w:numId="24">
    <w:abstractNumId w:val="25"/>
  </w:num>
  <w:num w:numId="25">
    <w:abstractNumId w:val="22"/>
  </w:num>
  <w:num w:numId="26">
    <w:abstractNumId w:val="15"/>
  </w:num>
  <w:num w:numId="27">
    <w:abstractNumId w:val="20"/>
  </w:num>
  <w:num w:numId="28">
    <w:abstractNumId w:val="36"/>
  </w:num>
  <w:num w:numId="29">
    <w:abstractNumId w:val="39"/>
  </w:num>
  <w:num w:numId="30">
    <w:abstractNumId w:val="19"/>
  </w:num>
  <w:num w:numId="31">
    <w:abstractNumId w:val="5"/>
  </w:num>
  <w:num w:numId="32">
    <w:abstractNumId w:val="17"/>
  </w:num>
  <w:num w:numId="33">
    <w:abstractNumId w:val="0"/>
  </w:num>
  <w:num w:numId="34">
    <w:abstractNumId w:val="27"/>
  </w:num>
  <w:num w:numId="35">
    <w:abstractNumId w:val="3"/>
  </w:num>
  <w:num w:numId="36">
    <w:abstractNumId w:val="47"/>
  </w:num>
  <w:num w:numId="37">
    <w:abstractNumId w:val="29"/>
  </w:num>
  <w:num w:numId="38">
    <w:abstractNumId w:val="31"/>
  </w:num>
  <w:num w:numId="39">
    <w:abstractNumId w:val="50"/>
  </w:num>
  <w:num w:numId="40">
    <w:abstractNumId w:val="28"/>
  </w:num>
  <w:num w:numId="41">
    <w:abstractNumId w:val="51"/>
  </w:num>
  <w:num w:numId="42">
    <w:abstractNumId w:val="43"/>
  </w:num>
  <w:num w:numId="43">
    <w:abstractNumId w:val="49"/>
  </w:num>
  <w:num w:numId="44">
    <w:abstractNumId w:val="13"/>
  </w:num>
  <w:num w:numId="45">
    <w:abstractNumId w:val="46"/>
  </w:num>
  <w:num w:numId="46">
    <w:abstractNumId w:val="41"/>
  </w:num>
  <w:num w:numId="47">
    <w:abstractNumId w:val="44"/>
  </w:num>
  <w:num w:numId="48">
    <w:abstractNumId w:val="4"/>
  </w:num>
  <w:num w:numId="49">
    <w:abstractNumId w:val="23"/>
  </w:num>
  <w:num w:numId="50">
    <w:abstractNumId w:val="26"/>
  </w:num>
  <w:num w:numId="51">
    <w:abstractNumId w:val="16"/>
  </w:num>
  <w:num w:numId="52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56"/>
    <w:rsid w:val="000A554A"/>
    <w:rsid w:val="001144C1"/>
    <w:rsid w:val="002C0594"/>
    <w:rsid w:val="00412258"/>
    <w:rsid w:val="00452B8E"/>
    <w:rsid w:val="004900AD"/>
    <w:rsid w:val="00495AAF"/>
    <w:rsid w:val="00615701"/>
    <w:rsid w:val="00647E67"/>
    <w:rsid w:val="006B00E7"/>
    <w:rsid w:val="006D4F0C"/>
    <w:rsid w:val="007941AE"/>
    <w:rsid w:val="008A3264"/>
    <w:rsid w:val="008B45DB"/>
    <w:rsid w:val="009077A4"/>
    <w:rsid w:val="0096367C"/>
    <w:rsid w:val="00966BE9"/>
    <w:rsid w:val="00B33513"/>
    <w:rsid w:val="00B56FC0"/>
    <w:rsid w:val="00B917BA"/>
    <w:rsid w:val="00BA4E29"/>
    <w:rsid w:val="00D61F56"/>
    <w:rsid w:val="00E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95010E-E830-4566-96C2-E13CAE2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BE9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8B45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M3tc</dc:creator>
  <cp:lastModifiedBy>Carmella</cp:lastModifiedBy>
  <cp:revision>2</cp:revision>
  <dcterms:created xsi:type="dcterms:W3CDTF">2017-03-27T15:58:00Z</dcterms:created>
  <dcterms:modified xsi:type="dcterms:W3CDTF">2017-03-27T15:58:00Z</dcterms:modified>
</cp:coreProperties>
</file>